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7F52" w14:textId="1C2C3C47" w:rsidR="00FF44B1" w:rsidRPr="00FF44B1" w:rsidRDefault="00FF44B1" w:rsidP="00FF44B1">
      <w:pPr>
        <w:spacing w:after="0"/>
        <w:rPr>
          <w:rFonts w:ascii="Grandview" w:eastAsia="UD Digi Kyokasho NK-R" w:hAnsi="Grandview" w:cstheme="minorHAnsi"/>
          <w:color w:val="BF8F00" w:themeColor="accent4" w:themeShade="BF"/>
          <w:sz w:val="32"/>
          <w:szCs w:val="32"/>
        </w:rPr>
      </w:pPr>
      <w:r w:rsidRPr="00FF44B1">
        <w:rPr>
          <w:rFonts w:ascii="Grandview" w:eastAsia="UD Digi Kyokasho NK-R" w:hAnsi="Grandview" w:cstheme="minorHAnsi"/>
          <w:color w:val="BF8F00" w:themeColor="accent4" w:themeShade="BF"/>
          <w:sz w:val="20"/>
          <w:szCs w:val="20"/>
        </w:rPr>
        <w:t>(</w:t>
      </w:r>
      <w:r w:rsidR="0029355D">
        <w:rPr>
          <w:rFonts w:ascii="Grandview" w:eastAsia="UD Digi Kyokasho NK-R" w:hAnsi="Grandview" w:cstheme="minorHAnsi"/>
          <w:color w:val="BF8F00" w:themeColor="accent4" w:themeShade="BF"/>
          <w:sz w:val="20"/>
          <w:szCs w:val="20"/>
        </w:rPr>
        <w:t>E</w:t>
      </w:r>
      <w:r w:rsidRPr="00FF44B1">
        <w:rPr>
          <w:rFonts w:ascii="Grandview" w:eastAsia="UD Digi Kyokasho NK-R" w:hAnsi="Grandview" w:cstheme="minorHAnsi"/>
          <w:color w:val="BF8F00" w:themeColor="accent4" w:themeShade="BF"/>
          <w:sz w:val="20"/>
          <w:szCs w:val="20"/>
        </w:rPr>
        <w:t>-</w:t>
      </w:r>
      <w:r w:rsidR="0029355D">
        <w:rPr>
          <w:rFonts w:ascii="Grandview" w:eastAsia="UD Digi Kyokasho NK-R" w:hAnsi="Grandview" w:cstheme="minorHAnsi"/>
          <w:color w:val="BF8F00" w:themeColor="accent4" w:themeShade="BF"/>
          <w:sz w:val="20"/>
          <w:szCs w:val="20"/>
        </w:rPr>
        <w:t>4229</w:t>
      </w:r>
      <w:r w:rsidRPr="00FF44B1">
        <w:rPr>
          <w:rFonts w:ascii="Grandview" w:eastAsia="UD Digi Kyokasho NK-R" w:hAnsi="Grandview" w:cstheme="minorHAnsi"/>
          <w:color w:val="BF8F00" w:themeColor="accent4" w:themeShade="BF"/>
          <w:sz w:val="20"/>
          <w:szCs w:val="20"/>
        </w:rPr>
        <w:t>)</w:t>
      </w:r>
      <w:r w:rsidRPr="00FF44B1">
        <w:rPr>
          <w:rFonts w:ascii="Grandview" w:eastAsia="UD Digi Kyokasho NK-R" w:hAnsi="Grandview" w:cstheme="minorHAnsi"/>
          <w:color w:val="BF8F00" w:themeColor="accent4" w:themeShade="BF"/>
          <w:sz w:val="20"/>
          <w:szCs w:val="20"/>
        </w:rPr>
        <w:tab/>
      </w:r>
      <w:r w:rsidR="0029355D">
        <w:rPr>
          <w:rFonts w:ascii="Freestyle Script" w:eastAsia="UD Digi Kyokasho NK-R" w:hAnsi="Freestyle Script" w:cstheme="minorHAnsi"/>
          <w:color w:val="BF8F00" w:themeColor="accent4" w:themeShade="BF"/>
          <w:sz w:val="52"/>
          <w:szCs w:val="52"/>
        </w:rPr>
        <w:t>Croacia, Eslovenia, Bosnia y Montenegro</w:t>
      </w:r>
    </w:p>
    <w:p w14:paraId="430C69C5" w14:textId="27B5532D" w:rsidR="00FF44B1" w:rsidRPr="00FF44B1" w:rsidRDefault="00FF44B1" w:rsidP="00FF44B1">
      <w:pPr>
        <w:spacing w:after="0"/>
        <w:rPr>
          <w:rFonts w:ascii="Grandview" w:eastAsia="UD Digi Kyokasho NK-R" w:hAnsi="Grandview" w:cstheme="minorHAnsi"/>
          <w:color w:val="000000" w:themeColor="text1"/>
          <w:sz w:val="18"/>
          <w:szCs w:val="18"/>
        </w:rPr>
      </w:pPr>
      <w:r w:rsidRPr="00FF44B1">
        <w:rPr>
          <w:rFonts w:ascii="Grandview" w:eastAsia="UD Digi Kyokasho NK-R" w:hAnsi="Grandview" w:cstheme="minorHAnsi"/>
          <w:color w:val="000000" w:themeColor="text1"/>
          <w:sz w:val="18"/>
          <w:szCs w:val="18"/>
        </w:rPr>
        <w:t>0</w:t>
      </w:r>
      <w:r w:rsidR="0029355D">
        <w:rPr>
          <w:rFonts w:ascii="Grandview" w:eastAsia="UD Digi Kyokasho NK-R" w:hAnsi="Grandview" w:cstheme="minorHAnsi"/>
          <w:color w:val="000000" w:themeColor="text1"/>
          <w:sz w:val="18"/>
          <w:szCs w:val="18"/>
        </w:rPr>
        <w:t>8</w:t>
      </w:r>
      <w:r w:rsidRPr="00FF44B1">
        <w:rPr>
          <w:rFonts w:ascii="Grandview" w:eastAsia="UD Digi Kyokasho NK-R" w:hAnsi="Grandview" w:cstheme="minorHAnsi"/>
          <w:color w:val="000000" w:themeColor="text1"/>
          <w:sz w:val="18"/>
          <w:szCs w:val="18"/>
        </w:rPr>
        <w:t xml:space="preserve"> </w:t>
      </w:r>
      <w:r w:rsidRPr="00FF44B1">
        <w:rPr>
          <w:rFonts w:ascii="Grandview" w:eastAsia="UD Digi Kyokasho NK-R" w:hAnsi="Grandview" w:cstheme="minorHAnsi"/>
          <w:noProof/>
          <w:color w:val="000000" w:themeColor="text1"/>
          <w:sz w:val="18"/>
          <w:szCs w:val="18"/>
        </w:rPr>
        <w:drawing>
          <wp:inline distT="0" distB="0" distL="0" distR="0" wp14:anchorId="61F9C628" wp14:editId="2699CA46">
            <wp:extent cx="149860" cy="149860"/>
            <wp:effectExtent l="0" t="0" r="2540" b="2540"/>
            <wp:docPr id="16" name="Gráfico 16" descr="Luna"/>
            <wp:cNvGraphicFramePr/>
            <a:graphic xmlns:a="http://schemas.openxmlformats.org/drawingml/2006/main">
              <a:graphicData uri="http://schemas.openxmlformats.org/drawingml/2006/picture">
                <pic:pic xmlns:pic="http://schemas.openxmlformats.org/drawingml/2006/picture">
                  <pic:nvPicPr>
                    <pic:cNvPr id="14" name="Gráfico 14" descr="Lun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590" cy="148590"/>
                    </a:xfrm>
                    <a:prstGeom prst="rect">
                      <a:avLst/>
                    </a:prstGeom>
                  </pic:spPr>
                </pic:pic>
              </a:graphicData>
            </a:graphic>
          </wp:inline>
        </w:drawing>
      </w:r>
      <w:r w:rsidRPr="00FF44B1">
        <w:rPr>
          <w:rFonts w:ascii="Grandview" w:eastAsia="UD Digi Kyokasho NK-R" w:hAnsi="Grandview" w:cstheme="minorHAnsi"/>
          <w:color w:val="000000" w:themeColor="text1"/>
          <w:sz w:val="18"/>
          <w:szCs w:val="18"/>
        </w:rPr>
        <w:t xml:space="preserve"> / </w:t>
      </w:r>
      <w:r w:rsidR="0029355D">
        <w:rPr>
          <w:rFonts w:ascii="Grandview" w:eastAsia="UD Digi Kyokasho NK-R" w:hAnsi="Grandview" w:cstheme="minorHAnsi"/>
          <w:color w:val="000000" w:themeColor="text1"/>
          <w:sz w:val="18"/>
          <w:szCs w:val="18"/>
        </w:rPr>
        <w:t>1</w:t>
      </w:r>
      <w:r w:rsidRPr="00FF44B1">
        <w:rPr>
          <w:rFonts w:ascii="Grandview" w:eastAsia="UD Digi Kyokasho NK-R" w:hAnsi="Grandview" w:cstheme="minorHAnsi"/>
          <w:color w:val="000000" w:themeColor="text1"/>
          <w:sz w:val="18"/>
          <w:szCs w:val="18"/>
        </w:rPr>
        <w:t xml:space="preserve">0 </w:t>
      </w:r>
      <w:r w:rsidRPr="00FF44B1">
        <w:rPr>
          <w:rFonts w:ascii="Grandview" w:eastAsia="UD Digi Kyokasho NK-R" w:hAnsi="Grandview" w:cstheme="minorHAnsi"/>
          <w:noProof/>
          <w:color w:val="000000" w:themeColor="text1"/>
          <w:sz w:val="18"/>
          <w:szCs w:val="18"/>
        </w:rPr>
        <w:drawing>
          <wp:inline distT="0" distB="0" distL="0" distR="0" wp14:anchorId="4D5EE463" wp14:editId="55594807">
            <wp:extent cx="177165" cy="177165"/>
            <wp:effectExtent l="0" t="0" r="0" b="0"/>
            <wp:docPr id="15" name="Gráfico 15" descr="Sol"/>
            <wp:cNvGraphicFramePr/>
            <a:graphic xmlns:a="http://schemas.openxmlformats.org/drawingml/2006/main">
              <a:graphicData uri="http://schemas.openxmlformats.org/drawingml/2006/picture">
                <pic:pic xmlns:pic="http://schemas.openxmlformats.org/drawingml/2006/picture">
                  <pic:nvPicPr>
                    <pic:cNvPr id="15" name="Gráfico 15" descr="So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69545" cy="169545"/>
                    </a:xfrm>
                    <a:prstGeom prst="rect">
                      <a:avLst/>
                    </a:prstGeom>
                  </pic:spPr>
                </pic:pic>
              </a:graphicData>
            </a:graphic>
          </wp:inline>
        </w:drawing>
      </w:r>
    </w:p>
    <w:p w14:paraId="4E428381" w14:textId="77777777" w:rsidR="00FF44B1" w:rsidRPr="00FF44B1" w:rsidRDefault="00FF44B1" w:rsidP="00FF44B1">
      <w:pPr>
        <w:spacing w:after="0"/>
        <w:rPr>
          <w:rFonts w:ascii="Grandview" w:eastAsia="UD Digi Kyokasho NK-R" w:hAnsi="Grandview" w:cstheme="minorHAnsi"/>
          <w:color w:val="000000" w:themeColor="text1"/>
          <w:sz w:val="20"/>
          <w:szCs w:val="20"/>
        </w:rPr>
      </w:pPr>
    </w:p>
    <w:p w14:paraId="68BBDD01" w14:textId="44DC529A" w:rsidR="00FF44B1" w:rsidRPr="00FF2CB0" w:rsidRDefault="00FF44B1" w:rsidP="0029355D">
      <w:pPr>
        <w:spacing w:after="0" w:line="240" w:lineRule="auto"/>
        <w:jc w:val="both"/>
        <w:rPr>
          <w:rFonts w:ascii="Grandview" w:hAnsi="Grandview"/>
          <w:noProof/>
          <w:sz w:val="16"/>
          <w:szCs w:val="16"/>
        </w:rPr>
      </w:pPr>
      <w:r w:rsidRPr="00FF2CB0">
        <w:rPr>
          <w:rFonts w:ascii="Grandview" w:hAnsi="Grandview"/>
          <w:b/>
          <w:bCs/>
          <w:noProof/>
          <w:sz w:val="16"/>
          <w:szCs w:val="16"/>
        </w:rPr>
        <w:t>Países a visitar</w:t>
      </w:r>
      <w:r w:rsidRPr="00FF2CB0">
        <w:rPr>
          <w:rFonts w:ascii="Grandview" w:hAnsi="Grandview"/>
          <w:noProof/>
          <w:sz w:val="16"/>
          <w:szCs w:val="16"/>
        </w:rPr>
        <w:t xml:space="preserve">: </w:t>
      </w:r>
      <w:r w:rsidR="00FF2CB0">
        <w:rPr>
          <w:rFonts w:ascii="Grandview" w:hAnsi="Grandview"/>
          <w:noProof/>
          <w:sz w:val="16"/>
          <w:szCs w:val="16"/>
        </w:rPr>
        <w:tab/>
      </w:r>
      <w:r w:rsidR="0029355D">
        <w:rPr>
          <w:rFonts w:ascii="Grandview" w:hAnsi="Grandview"/>
          <w:noProof/>
          <w:sz w:val="16"/>
          <w:szCs w:val="16"/>
        </w:rPr>
        <w:t>Eslovenia – Croacia – Bosnia &amp; Herzegovina - Montenegro</w:t>
      </w:r>
      <w:r w:rsidRPr="00FF2CB0">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p>
    <w:p w14:paraId="7BC1556A" w14:textId="29DD66EC" w:rsidR="00FF2CB0" w:rsidRPr="00FF2CB0" w:rsidRDefault="00FF44B1" w:rsidP="0029355D">
      <w:pPr>
        <w:spacing w:after="0" w:line="240" w:lineRule="auto"/>
        <w:ind w:left="1410" w:hanging="1410"/>
        <w:jc w:val="both"/>
        <w:rPr>
          <w:rFonts w:ascii="Grandview" w:hAnsi="Grandview"/>
          <w:noProof/>
          <w:sz w:val="16"/>
          <w:szCs w:val="16"/>
        </w:rPr>
      </w:pPr>
      <w:r w:rsidRPr="00FF2CB0">
        <w:rPr>
          <w:rFonts w:ascii="Grandview" w:hAnsi="Grandview"/>
          <w:b/>
          <w:bCs/>
          <w:noProof/>
          <w:sz w:val="16"/>
          <w:szCs w:val="16"/>
        </w:rPr>
        <w:t>Lugares a visitar</w:t>
      </w:r>
      <w:r w:rsidRPr="00FF2CB0">
        <w:rPr>
          <w:rFonts w:ascii="Grandview" w:hAnsi="Grandview"/>
          <w:noProof/>
          <w:sz w:val="16"/>
          <w:szCs w:val="16"/>
        </w:rPr>
        <w:t>:</w:t>
      </w:r>
      <w:r w:rsidR="00FF2CB0">
        <w:rPr>
          <w:rFonts w:ascii="Grandview" w:hAnsi="Grandview"/>
          <w:noProof/>
          <w:sz w:val="16"/>
          <w:szCs w:val="16"/>
        </w:rPr>
        <w:tab/>
      </w:r>
      <w:r w:rsidRPr="00FF2CB0">
        <w:rPr>
          <w:rFonts w:ascii="Grandview" w:hAnsi="Grandview"/>
          <w:noProof/>
          <w:sz w:val="16"/>
          <w:szCs w:val="16"/>
        </w:rPr>
        <w:tab/>
      </w:r>
      <w:r w:rsidR="0029355D">
        <w:rPr>
          <w:rFonts w:ascii="Grandview" w:hAnsi="Grandview"/>
          <w:noProof/>
          <w:sz w:val="16"/>
          <w:szCs w:val="16"/>
        </w:rPr>
        <w:t>Ljubljana – Zagreb – Plitvice – Zadar – Sibenik – Trogir – Split – Medjurgorje – Mostar – Kotor - Dubrovnik</w:t>
      </w:r>
    </w:p>
    <w:p w14:paraId="0DC505A1" w14:textId="77777777" w:rsidR="00FF2CB0" w:rsidRPr="00FF2CB0" w:rsidRDefault="00FF2CB0" w:rsidP="00FF44B1">
      <w:pPr>
        <w:spacing w:after="0" w:line="240" w:lineRule="auto"/>
        <w:ind w:left="1410" w:hanging="1410"/>
        <w:rPr>
          <w:rFonts w:ascii="Grandview" w:hAnsi="Grandview"/>
          <w:noProof/>
          <w:sz w:val="16"/>
          <w:szCs w:val="16"/>
        </w:rPr>
      </w:pPr>
    </w:p>
    <w:p w14:paraId="5A75A7E3" w14:textId="620D67CA" w:rsidR="00FF2CB0" w:rsidRPr="00FF2CB0" w:rsidRDefault="00FF2CB0" w:rsidP="00FF2CB0">
      <w:pPr>
        <w:spacing w:after="0" w:line="240" w:lineRule="auto"/>
        <w:rPr>
          <w:rFonts w:ascii="Grandview" w:hAnsi="Grandview"/>
          <w:noProof/>
          <w:sz w:val="16"/>
          <w:szCs w:val="16"/>
        </w:rPr>
      </w:pPr>
      <w:r w:rsidRPr="00FF2CB0">
        <w:rPr>
          <w:rFonts w:ascii="Grandview" w:hAnsi="Grandview"/>
          <w:b/>
          <w:bCs/>
          <w:noProof/>
          <w:sz w:val="16"/>
          <w:szCs w:val="16"/>
        </w:rPr>
        <w:t>Días de inicio</w:t>
      </w:r>
      <w:r w:rsidRPr="00FF2CB0">
        <w:rPr>
          <w:rFonts w:ascii="Grandview" w:hAnsi="Grandview"/>
          <w:noProof/>
          <w:sz w:val="16"/>
          <w:szCs w:val="16"/>
        </w:rPr>
        <w:t xml:space="preserve">: </w:t>
      </w:r>
      <w:r>
        <w:rPr>
          <w:rFonts w:ascii="Grandview" w:hAnsi="Grandview"/>
          <w:noProof/>
          <w:sz w:val="16"/>
          <w:szCs w:val="16"/>
        </w:rPr>
        <w:tab/>
      </w:r>
      <w:r w:rsidR="0029355D">
        <w:rPr>
          <w:rFonts w:ascii="Grandview" w:hAnsi="Grandview"/>
          <w:noProof/>
          <w:sz w:val="16"/>
          <w:szCs w:val="16"/>
        </w:rPr>
        <w:t>*Consultar salidas fijas.</w:t>
      </w:r>
      <w:r w:rsidRPr="00FF2CB0">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p>
    <w:p w14:paraId="2C11C669" w14:textId="78DED5F7" w:rsidR="00FF44B1" w:rsidRPr="00FF44B1" w:rsidRDefault="00FF2CB0" w:rsidP="00FF2CB0">
      <w:pPr>
        <w:spacing w:after="0" w:line="240" w:lineRule="auto"/>
        <w:ind w:left="1410" w:hanging="1410"/>
        <w:rPr>
          <w:rFonts w:ascii="Grandview" w:hAnsi="Grandview"/>
          <w:noProof/>
          <w:sz w:val="18"/>
          <w:szCs w:val="18"/>
        </w:rPr>
      </w:pPr>
      <w:r w:rsidRPr="00FF2CB0">
        <w:rPr>
          <w:rFonts w:ascii="Grandview" w:hAnsi="Grandview"/>
          <w:b/>
          <w:bCs/>
          <w:noProof/>
          <w:sz w:val="16"/>
          <w:szCs w:val="16"/>
        </w:rPr>
        <w:t>Vigencia de viaje</w:t>
      </w:r>
      <w:r w:rsidRPr="00FF2CB0">
        <w:rPr>
          <w:rFonts w:ascii="Grandview" w:hAnsi="Grandview"/>
          <w:noProof/>
          <w:sz w:val="16"/>
          <w:szCs w:val="16"/>
        </w:rPr>
        <w:t>:</w:t>
      </w:r>
      <w:r>
        <w:rPr>
          <w:rFonts w:ascii="Grandview" w:hAnsi="Grandview"/>
          <w:noProof/>
          <w:sz w:val="16"/>
          <w:szCs w:val="16"/>
        </w:rPr>
        <w:tab/>
      </w:r>
      <w:r w:rsidRPr="00FF2CB0">
        <w:rPr>
          <w:rFonts w:ascii="Grandview" w:hAnsi="Grandview"/>
          <w:noProof/>
          <w:sz w:val="16"/>
          <w:szCs w:val="16"/>
        </w:rPr>
        <w:tab/>
      </w:r>
      <w:r w:rsidR="0029355D">
        <w:rPr>
          <w:rFonts w:ascii="Grandview" w:hAnsi="Grandview"/>
          <w:noProof/>
          <w:sz w:val="16"/>
          <w:szCs w:val="16"/>
        </w:rPr>
        <w:t>05 mayo al 13 octubre 2023.</w:t>
      </w:r>
      <w:r w:rsidRPr="00FF2CB0">
        <w:rPr>
          <w:rFonts w:ascii="Grandview" w:hAnsi="Grandview"/>
          <w:noProof/>
          <w:sz w:val="16"/>
          <w:szCs w:val="16"/>
        </w:rPr>
        <w:tab/>
      </w:r>
      <w:r w:rsidRPr="00FF44B1">
        <w:rPr>
          <w:rFonts w:ascii="Grandview" w:hAnsi="Grandview"/>
          <w:noProof/>
          <w:sz w:val="18"/>
          <w:szCs w:val="18"/>
        </w:rPr>
        <w:tab/>
      </w:r>
      <w:r w:rsidR="00FF44B1">
        <w:rPr>
          <w:rFonts w:ascii="Grandview" w:hAnsi="Grandview"/>
          <w:b/>
          <w:bCs/>
          <w:noProof/>
          <w:sz w:val="18"/>
          <w:szCs w:val="18"/>
        </w:rPr>
        <w:tab/>
      </w:r>
      <w:r w:rsidR="00FF44B1">
        <w:rPr>
          <w:rFonts w:ascii="Grandview" w:hAnsi="Grandview"/>
          <w:b/>
          <w:bCs/>
          <w:noProof/>
          <w:sz w:val="18"/>
          <w:szCs w:val="18"/>
        </w:rPr>
        <w:tab/>
      </w:r>
      <w:r w:rsidR="00FF44B1" w:rsidRPr="00FF44B1">
        <w:rPr>
          <w:rFonts w:ascii="Grandview" w:hAnsi="Grandview"/>
          <w:b/>
          <w:bCs/>
          <w:noProof/>
          <w:sz w:val="18"/>
          <w:szCs w:val="18"/>
        </w:rPr>
        <w:tab/>
      </w:r>
    </w:p>
    <w:p w14:paraId="40F574B3" w14:textId="77777777" w:rsidR="00FF44B1" w:rsidRPr="00FF44B1" w:rsidRDefault="00FF44B1" w:rsidP="00FF44B1">
      <w:pPr>
        <w:spacing w:after="0"/>
        <w:ind w:left="2124" w:hanging="2124"/>
        <w:rPr>
          <w:rFonts w:ascii="Grandview" w:hAnsi="Grandview"/>
          <w:noProof/>
          <w:sz w:val="18"/>
          <w:szCs w:val="18"/>
        </w:rPr>
      </w:pPr>
    </w:p>
    <w:p w14:paraId="30E88949" w14:textId="2EF0DE06" w:rsidR="00FF44B1" w:rsidRPr="00FF44B1" w:rsidRDefault="00FF44B1" w:rsidP="00FF44B1">
      <w:pPr>
        <w:jc w:val="right"/>
        <w:rPr>
          <w:rStyle w:val="ng-binding"/>
          <w:rFonts w:ascii="Grandview" w:hAnsi="Grandview"/>
          <w:b/>
          <w:bCs/>
          <w:noProof/>
          <w:color w:val="446C84"/>
          <w:sz w:val="18"/>
          <w:szCs w:val="18"/>
        </w:rPr>
      </w:pPr>
      <w:r w:rsidRPr="00FF44B1">
        <w:rPr>
          <w:rFonts w:ascii="Grandview" w:hAnsi="Grandview"/>
          <w:b/>
          <w:bCs/>
          <w:noProof/>
          <w:color w:val="446C84"/>
          <w:sz w:val="18"/>
          <w:szCs w:val="18"/>
        </w:rPr>
        <w:t>ITINERARIO SUJETO A CAMBIOS</w:t>
      </w:r>
    </w:p>
    <w:p w14:paraId="6ED7AB7B" w14:textId="026DC0F6" w:rsidR="00192F80" w:rsidRPr="009F7D91" w:rsidRDefault="00192F80" w:rsidP="00192F80">
      <w:pPr>
        <w:pStyle w:val="Ttulo5"/>
        <w:shd w:val="clear" w:color="auto" w:fill="FFFFFF"/>
        <w:spacing w:before="150" w:beforeAutospacing="0" w:after="0" w:afterAutospacing="0"/>
        <w:rPr>
          <w:rFonts w:ascii="Grandview" w:eastAsia="Gulim" w:hAnsi="Grandview" w:cs="Cavolini"/>
          <w:color w:val="0D0D0D" w:themeColor="text1" w:themeTint="F2"/>
          <w:sz w:val="18"/>
          <w:szCs w:val="18"/>
        </w:rPr>
      </w:pPr>
      <w:r w:rsidRPr="009F7D91">
        <w:rPr>
          <w:rStyle w:val="ng-binding"/>
          <w:rFonts w:ascii="Grandview" w:eastAsia="Gulim" w:hAnsi="Grandview" w:cs="Cavolini"/>
          <w:color w:val="0D0D0D" w:themeColor="text1" w:themeTint="F2"/>
          <w:sz w:val="18"/>
          <w:szCs w:val="18"/>
        </w:rPr>
        <w:t>DIA</w:t>
      </w:r>
      <w:r w:rsidR="00FF44B1" w:rsidRPr="009F7D91">
        <w:rPr>
          <w:rStyle w:val="ng-binding"/>
          <w:rFonts w:ascii="Grandview" w:eastAsia="Gulim" w:hAnsi="Grandview" w:cs="Cavolini"/>
          <w:color w:val="0D0D0D" w:themeColor="text1" w:themeTint="F2"/>
          <w:sz w:val="18"/>
          <w:szCs w:val="18"/>
        </w:rPr>
        <w:t xml:space="preserve"> </w:t>
      </w:r>
      <w:r w:rsidRPr="009F7D91">
        <w:rPr>
          <w:rStyle w:val="ng-binding"/>
          <w:rFonts w:ascii="Grandview" w:eastAsia="Gulim" w:hAnsi="Grandview" w:cs="Cavolini"/>
          <w:color w:val="0D0D0D" w:themeColor="text1" w:themeTint="F2"/>
          <w:sz w:val="18"/>
          <w:szCs w:val="18"/>
        </w:rPr>
        <w:t>01</w:t>
      </w:r>
      <w:r w:rsidR="001234AB">
        <w:rPr>
          <w:rStyle w:val="ng-binding"/>
          <w:rFonts w:ascii="Grandview" w:eastAsia="Gulim" w:hAnsi="Grandview" w:cs="Cavolini"/>
          <w:color w:val="0D0D0D" w:themeColor="text1" w:themeTint="F2"/>
          <w:sz w:val="18"/>
          <w:szCs w:val="18"/>
        </w:rPr>
        <w:t>.</w:t>
      </w:r>
      <w:r w:rsidRPr="009F7D91">
        <w:rPr>
          <w:rStyle w:val="ng-binding"/>
          <w:rFonts w:ascii="Grandview" w:eastAsia="Gulim" w:hAnsi="Grandview" w:cs="Cavolini"/>
          <w:color w:val="0D0D0D" w:themeColor="text1" w:themeTint="F2"/>
          <w:sz w:val="18"/>
          <w:szCs w:val="18"/>
        </w:rPr>
        <w:t> </w:t>
      </w:r>
      <w:r w:rsidRPr="009F7D91">
        <w:rPr>
          <w:rStyle w:val="ng-binding"/>
          <w:rFonts w:ascii="Grandview" w:eastAsia="Gulim" w:hAnsi="Grandview" w:cs="Cavolini"/>
          <w:color w:val="0D0D0D" w:themeColor="text1" w:themeTint="F2"/>
          <w:sz w:val="18"/>
          <w:szCs w:val="18"/>
        </w:rPr>
        <w:tab/>
      </w:r>
      <w:r w:rsidRPr="009F7D91">
        <w:rPr>
          <w:rStyle w:val="ng-binding"/>
          <w:rFonts w:ascii="Grandview" w:eastAsia="Gulim" w:hAnsi="Grandview" w:cs="Cavolini"/>
          <w:color w:val="0D0D0D" w:themeColor="text1" w:themeTint="F2"/>
          <w:sz w:val="18"/>
          <w:szCs w:val="18"/>
        </w:rPr>
        <w:tab/>
        <w:t>CD</w:t>
      </w:r>
      <w:r w:rsidR="00DA6F9E" w:rsidRPr="009F7D91">
        <w:rPr>
          <w:rStyle w:val="ng-binding"/>
          <w:rFonts w:ascii="Grandview" w:eastAsia="Gulim" w:hAnsi="Grandview" w:cs="Cavolini"/>
          <w:color w:val="0D0D0D" w:themeColor="text1" w:themeTint="F2"/>
          <w:sz w:val="18"/>
          <w:szCs w:val="18"/>
        </w:rPr>
        <w:t>.</w:t>
      </w:r>
      <w:r w:rsidRPr="009F7D91">
        <w:rPr>
          <w:rStyle w:val="ng-binding"/>
          <w:rFonts w:ascii="Grandview" w:eastAsia="Gulim" w:hAnsi="Grandview" w:cs="Cavolini"/>
          <w:color w:val="0D0D0D" w:themeColor="text1" w:themeTint="F2"/>
          <w:sz w:val="18"/>
          <w:szCs w:val="18"/>
        </w:rPr>
        <w:t xml:space="preserve"> ORIGEN </w:t>
      </w:r>
      <w:r w:rsidR="006C793A" w:rsidRPr="009F7D91">
        <w:rPr>
          <w:rFonts w:ascii="Segoe UI Symbol" w:eastAsia="Gulim" w:hAnsi="Segoe UI Symbol" w:cs="Segoe UI Symbol"/>
          <w:b w:val="0"/>
          <w:bCs w:val="0"/>
          <w:noProof/>
          <w:color w:val="000000" w:themeColor="text1"/>
          <w:sz w:val="18"/>
          <w:szCs w:val="18"/>
        </w:rPr>
        <w:t>✈</w:t>
      </w:r>
      <w:r w:rsidR="006C793A" w:rsidRPr="009F7D91">
        <w:rPr>
          <w:rStyle w:val="ng-binding"/>
          <w:rFonts w:ascii="Grandview" w:eastAsia="Gulim" w:hAnsi="Grandview" w:cs="Cavolini"/>
          <w:color w:val="0D0D0D" w:themeColor="text1" w:themeTint="F2"/>
          <w:sz w:val="18"/>
          <w:szCs w:val="18"/>
        </w:rPr>
        <w:t xml:space="preserve"> </w:t>
      </w:r>
      <w:r w:rsidR="0029355D" w:rsidRPr="0029355D">
        <w:rPr>
          <w:rFonts w:ascii="Grandview" w:eastAsia="Gulim" w:hAnsi="Grandview" w:cs="Cavolini"/>
          <w:color w:val="0D0D0D" w:themeColor="text1" w:themeTint="F2"/>
          <w:sz w:val="18"/>
          <w:szCs w:val="18"/>
        </w:rPr>
        <w:t>LJUBLJANA</w:t>
      </w:r>
    </w:p>
    <w:p w14:paraId="62DA88A4" w14:textId="77477D77" w:rsidR="00192F80" w:rsidRPr="0029355D" w:rsidRDefault="00192F80" w:rsidP="00192F80">
      <w:pPr>
        <w:rPr>
          <w:rFonts w:ascii="Grandview" w:eastAsia="Gulim" w:hAnsi="Grandview" w:cs="Cavolini"/>
          <w:b/>
          <w:bCs/>
          <w:color w:val="0D0D0D" w:themeColor="text1" w:themeTint="F2"/>
          <w:sz w:val="18"/>
          <w:szCs w:val="18"/>
          <w:lang w:eastAsia="es-MX"/>
        </w:rPr>
      </w:pPr>
      <w:r w:rsidRPr="009F7D91">
        <w:rPr>
          <w:rFonts w:ascii="Grandview" w:eastAsia="Gulim" w:hAnsi="Grandview" w:cs="Cavolini"/>
          <w:color w:val="0D0D0D" w:themeColor="text1" w:themeTint="F2"/>
          <w:sz w:val="18"/>
          <w:szCs w:val="18"/>
          <w:lang w:eastAsia="es-MX"/>
        </w:rPr>
        <w:t xml:space="preserve">Presentarse en el aeropuerto 3 </w:t>
      </w:r>
      <w:r w:rsidR="00FF2CB0" w:rsidRPr="009F7D91">
        <w:rPr>
          <w:rFonts w:ascii="Grandview" w:eastAsia="Gulim" w:hAnsi="Grandview" w:cs="Cavolini"/>
          <w:color w:val="0D0D0D" w:themeColor="text1" w:themeTint="F2"/>
          <w:sz w:val="18"/>
          <w:szCs w:val="18"/>
          <w:lang w:eastAsia="es-MX"/>
        </w:rPr>
        <w:t>H</w:t>
      </w:r>
      <w:r w:rsidRPr="009F7D91">
        <w:rPr>
          <w:rFonts w:ascii="Grandview" w:eastAsia="Gulim" w:hAnsi="Grandview" w:cs="Cavolini"/>
          <w:color w:val="0D0D0D" w:themeColor="text1" w:themeTint="F2"/>
          <w:sz w:val="18"/>
          <w:szCs w:val="18"/>
          <w:lang w:eastAsia="es-MX"/>
        </w:rPr>
        <w:t>. antes de la salida del vuelo con destino a</w:t>
      </w:r>
      <w:r w:rsidR="00CB0145" w:rsidRPr="009F7D91">
        <w:rPr>
          <w:rFonts w:ascii="Grandview" w:eastAsia="Gulim" w:hAnsi="Grandview" w:cs="Cavolini"/>
          <w:color w:val="0D0D0D" w:themeColor="text1" w:themeTint="F2"/>
          <w:sz w:val="18"/>
          <w:szCs w:val="18"/>
          <w:lang w:eastAsia="es-MX"/>
        </w:rPr>
        <w:t xml:space="preserve"> </w:t>
      </w:r>
      <w:r w:rsidR="0029355D">
        <w:rPr>
          <w:rFonts w:ascii="Grandview" w:eastAsia="Gulim" w:hAnsi="Grandview" w:cs="Cavolini"/>
          <w:color w:val="0D0D0D" w:themeColor="text1" w:themeTint="F2"/>
          <w:sz w:val="18"/>
          <w:szCs w:val="18"/>
          <w:lang w:eastAsia="es-MX"/>
        </w:rPr>
        <w:t xml:space="preserve">Ljubljana. </w:t>
      </w:r>
      <w:r w:rsidR="0029355D">
        <w:rPr>
          <w:rFonts w:ascii="Grandview" w:eastAsia="Gulim" w:hAnsi="Grandview" w:cs="Cavolini"/>
          <w:b/>
          <w:bCs/>
          <w:color w:val="0D0D0D" w:themeColor="text1" w:themeTint="F2"/>
          <w:sz w:val="18"/>
          <w:szCs w:val="18"/>
          <w:lang w:eastAsia="es-MX"/>
        </w:rPr>
        <w:t>Noche en vuelo.</w:t>
      </w:r>
    </w:p>
    <w:p w14:paraId="605872BA" w14:textId="47905317" w:rsidR="0029355D" w:rsidRPr="0029355D" w:rsidRDefault="0029355D" w:rsidP="0029355D">
      <w:pPr>
        <w:spacing w:after="0" w:line="240" w:lineRule="auto"/>
        <w:jc w:val="both"/>
        <w:rPr>
          <w:rFonts w:ascii="Grandview" w:eastAsia="Gulim" w:hAnsi="Grandview" w:cs="Cavolini"/>
          <w:b/>
          <w:bCs/>
          <w:color w:val="0D0D0D" w:themeColor="text1" w:themeTint="F2"/>
          <w:sz w:val="18"/>
          <w:szCs w:val="18"/>
          <w:lang w:eastAsia="es-MX"/>
        </w:rPr>
      </w:pPr>
      <w:r w:rsidRPr="0029355D">
        <w:rPr>
          <w:rFonts w:ascii="Grandview" w:eastAsia="Gulim" w:hAnsi="Grandview" w:cs="Cavolini"/>
          <w:b/>
          <w:bCs/>
          <w:color w:val="0D0D0D" w:themeColor="text1" w:themeTint="F2"/>
          <w:sz w:val="18"/>
          <w:szCs w:val="18"/>
          <w:lang w:eastAsia="es-MX"/>
        </w:rPr>
        <w:t>DIA 02</w:t>
      </w:r>
      <w:r w:rsidR="001234AB">
        <w:rPr>
          <w:rFonts w:ascii="Grandview" w:eastAsia="Gulim" w:hAnsi="Grandview" w:cs="Cavolini"/>
          <w:b/>
          <w:bCs/>
          <w:color w:val="0D0D0D" w:themeColor="text1" w:themeTint="F2"/>
          <w:sz w:val="18"/>
          <w:szCs w:val="18"/>
          <w:lang w:eastAsia="es-MX"/>
        </w:rPr>
        <w:t>.</w:t>
      </w:r>
      <w:r w:rsidRPr="0029355D">
        <w:rPr>
          <w:rFonts w:ascii="Grandview" w:eastAsia="Gulim" w:hAnsi="Grandview" w:cs="Cavolini"/>
          <w:b/>
          <w:bCs/>
          <w:color w:val="0D0D0D" w:themeColor="text1" w:themeTint="F2"/>
          <w:sz w:val="18"/>
          <w:szCs w:val="18"/>
          <w:lang w:eastAsia="es-MX"/>
        </w:rPr>
        <w:tab/>
      </w:r>
      <w:r w:rsidRPr="0029355D">
        <w:rPr>
          <w:rFonts w:ascii="Grandview" w:eastAsia="Gulim" w:hAnsi="Grandview" w:cs="Cavolini"/>
          <w:b/>
          <w:bCs/>
          <w:color w:val="0D0D0D" w:themeColor="text1" w:themeTint="F2"/>
          <w:sz w:val="18"/>
          <w:szCs w:val="18"/>
          <w:lang w:eastAsia="es-MX"/>
        </w:rPr>
        <w:tab/>
        <w:t>LJUBLJANA</w:t>
      </w:r>
    </w:p>
    <w:p w14:paraId="072C7FF6" w14:textId="77777777"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r w:rsidRPr="0029355D">
        <w:rPr>
          <w:rFonts w:ascii="Grandview" w:eastAsia="Gulim" w:hAnsi="Grandview" w:cs="Cavolini"/>
          <w:color w:val="0D0D0D" w:themeColor="text1" w:themeTint="F2"/>
          <w:sz w:val="18"/>
          <w:szCs w:val="18"/>
          <w:lang w:eastAsia="es-MX"/>
        </w:rPr>
        <w:t xml:space="preserve">Llegada al aeropuerto y </w:t>
      </w:r>
      <w:r w:rsidRPr="0029355D">
        <w:rPr>
          <w:rFonts w:ascii="Grandview" w:eastAsia="Gulim" w:hAnsi="Grandview" w:cs="Cavolini"/>
          <w:b/>
          <w:bCs/>
          <w:color w:val="0D0D0D" w:themeColor="text1" w:themeTint="F2"/>
          <w:sz w:val="18"/>
          <w:szCs w:val="18"/>
          <w:lang w:eastAsia="es-MX"/>
        </w:rPr>
        <w:t>traslado</w:t>
      </w:r>
      <w:r w:rsidRPr="0029355D">
        <w:rPr>
          <w:rFonts w:ascii="Grandview" w:eastAsia="Gulim" w:hAnsi="Grandview" w:cs="Cavolini"/>
          <w:color w:val="0D0D0D" w:themeColor="text1" w:themeTint="F2"/>
          <w:sz w:val="18"/>
          <w:szCs w:val="18"/>
          <w:lang w:eastAsia="es-MX"/>
        </w:rPr>
        <w:t xml:space="preserve"> al hotel. A las 19.30 hrs reunión informativa en la recepción del hotel. </w:t>
      </w:r>
      <w:r w:rsidRPr="0029355D">
        <w:rPr>
          <w:rFonts w:ascii="Grandview" w:eastAsia="Gulim" w:hAnsi="Grandview" w:cs="Cavolini"/>
          <w:b/>
          <w:bCs/>
          <w:color w:val="0D0D0D" w:themeColor="text1" w:themeTint="F2"/>
          <w:sz w:val="18"/>
          <w:szCs w:val="18"/>
          <w:lang w:eastAsia="es-MX"/>
        </w:rPr>
        <w:t>Alojamiento</w:t>
      </w:r>
    </w:p>
    <w:p w14:paraId="5135C227" w14:textId="77777777"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p>
    <w:p w14:paraId="16663E71" w14:textId="06D07C44" w:rsidR="0029355D" w:rsidRPr="0029355D" w:rsidRDefault="0029355D" w:rsidP="0029355D">
      <w:pPr>
        <w:spacing w:after="0" w:line="240" w:lineRule="auto"/>
        <w:jc w:val="both"/>
        <w:rPr>
          <w:rFonts w:ascii="Grandview" w:eastAsia="Gulim" w:hAnsi="Grandview" w:cs="Cavolini"/>
          <w:b/>
          <w:bCs/>
          <w:color w:val="0D0D0D" w:themeColor="text1" w:themeTint="F2"/>
          <w:sz w:val="18"/>
          <w:szCs w:val="18"/>
          <w:lang w:eastAsia="es-MX"/>
        </w:rPr>
      </w:pPr>
      <w:r w:rsidRPr="0029355D">
        <w:rPr>
          <w:rFonts w:ascii="Grandview" w:eastAsia="Gulim" w:hAnsi="Grandview" w:cs="Cavolini"/>
          <w:b/>
          <w:bCs/>
          <w:color w:val="0D0D0D" w:themeColor="text1" w:themeTint="F2"/>
          <w:sz w:val="18"/>
          <w:szCs w:val="18"/>
          <w:lang w:eastAsia="es-MX"/>
        </w:rPr>
        <w:t>DIA 03</w:t>
      </w:r>
      <w:r w:rsidR="001234AB">
        <w:rPr>
          <w:rFonts w:ascii="Grandview" w:eastAsia="Gulim" w:hAnsi="Grandview" w:cs="Cavolini"/>
          <w:b/>
          <w:bCs/>
          <w:color w:val="0D0D0D" w:themeColor="text1" w:themeTint="F2"/>
          <w:sz w:val="18"/>
          <w:szCs w:val="18"/>
          <w:lang w:eastAsia="es-MX"/>
        </w:rPr>
        <w:t>.</w:t>
      </w:r>
      <w:r w:rsidRPr="0029355D">
        <w:rPr>
          <w:rFonts w:ascii="Grandview" w:eastAsia="Gulim" w:hAnsi="Grandview" w:cs="Cavolini"/>
          <w:b/>
          <w:bCs/>
          <w:color w:val="0D0D0D" w:themeColor="text1" w:themeTint="F2"/>
          <w:sz w:val="18"/>
          <w:szCs w:val="18"/>
          <w:lang w:eastAsia="es-MX"/>
        </w:rPr>
        <w:tab/>
      </w:r>
      <w:r w:rsidRPr="0029355D">
        <w:rPr>
          <w:rFonts w:ascii="Grandview" w:eastAsia="Gulim" w:hAnsi="Grandview" w:cs="Cavolini"/>
          <w:b/>
          <w:bCs/>
          <w:color w:val="0D0D0D" w:themeColor="text1" w:themeTint="F2"/>
          <w:sz w:val="18"/>
          <w:szCs w:val="18"/>
          <w:lang w:eastAsia="es-MX"/>
        </w:rPr>
        <w:tab/>
        <w:t>LJUBLJANA - ZAGREB</w:t>
      </w:r>
    </w:p>
    <w:p w14:paraId="31B2558C" w14:textId="77777777"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r w:rsidRPr="0029355D">
        <w:rPr>
          <w:rFonts w:ascii="Grandview" w:eastAsia="Gulim" w:hAnsi="Grandview" w:cs="Cavolini"/>
          <w:b/>
          <w:bCs/>
          <w:color w:val="BF8F00" w:themeColor="accent4" w:themeShade="BF"/>
          <w:sz w:val="18"/>
          <w:szCs w:val="18"/>
          <w:lang w:eastAsia="es-MX"/>
        </w:rPr>
        <w:t>Desayuno</w:t>
      </w:r>
      <w:r w:rsidRPr="0029355D">
        <w:rPr>
          <w:rFonts w:ascii="Grandview" w:eastAsia="Gulim" w:hAnsi="Grandview" w:cs="Cavolini"/>
          <w:color w:val="BF8F00" w:themeColor="accent4" w:themeShade="BF"/>
          <w:sz w:val="18"/>
          <w:szCs w:val="18"/>
          <w:lang w:eastAsia="es-MX"/>
        </w:rPr>
        <w:t xml:space="preserve"> </w:t>
      </w:r>
      <w:r w:rsidRPr="0029355D">
        <w:rPr>
          <w:rFonts w:ascii="Grandview" w:eastAsia="Gulim" w:hAnsi="Grandview" w:cs="Cavolini"/>
          <w:color w:val="0D0D0D" w:themeColor="text1" w:themeTint="F2"/>
          <w:sz w:val="18"/>
          <w:szCs w:val="18"/>
          <w:lang w:eastAsia="es-MX"/>
        </w:rPr>
        <w:t xml:space="preserve">y mañana libre. Por la tarde a las 14.00 hrs aproximadamente encuentro con el resto de los componentes del grupo y comienzo de la visita panorámica a pie del centro histórico:  Catedral, Puente de los Dragones etc., así como el conjunto de edificios modernistas realizados por Joze Plecnik. Terminada la visita desplazamiento a Zagreb. </w:t>
      </w:r>
      <w:r w:rsidRPr="0029355D">
        <w:rPr>
          <w:rFonts w:ascii="Grandview" w:eastAsia="Gulim" w:hAnsi="Grandview" w:cs="Cavolini"/>
          <w:b/>
          <w:bCs/>
          <w:color w:val="0D0D0D" w:themeColor="text1" w:themeTint="F2"/>
          <w:sz w:val="18"/>
          <w:szCs w:val="18"/>
          <w:lang w:eastAsia="es-MX"/>
        </w:rPr>
        <w:t>Alojamiento</w:t>
      </w:r>
    </w:p>
    <w:p w14:paraId="2188B999" w14:textId="77777777"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p>
    <w:p w14:paraId="1544DEFA" w14:textId="073BFE32" w:rsidR="0029355D" w:rsidRPr="0029355D" w:rsidRDefault="0029355D" w:rsidP="0029355D">
      <w:pPr>
        <w:spacing w:after="0" w:line="240" w:lineRule="auto"/>
        <w:jc w:val="both"/>
        <w:rPr>
          <w:rFonts w:ascii="Grandview" w:eastAsia="Gulim" w:hAnsi="Grandview" w:cs="Cavolini"/>
          <w:b/>
          <w:bCs/>
          <w:color w:val="0D0D0D" w:themeColor="text1" w:themeTint="F2"/>
          <w:sz w:val="18"/>
          <w:szCs w:val="18"/>
          <w:lang w:eastAsia="es-MX"/>
        </w:rPr>
      </w:pPr>
      <w:r w:rsidRPr="0029355D">
        <w:rPr>
          <w:rFonts w:ascii="Grandview" w:eastAsia="Gulim" w:hAnsi="Grandview" w:cs="Cavolini"/>
          <w:b/>
          <w:bCs/>
          <w:color w:val="0D0D0D" w:themeColor="text1" w:themeTint="F2"/>
          <w:sz w:val="18"/>
          <w:szCs w:val="18"/>
          <w:lang w:eastAsia="es-MX"/>
        </w:rPr>
        <w:t>DIA 04</w:t>
      </w:r>
      <w:r w:rsidR="001234AB">
        <w:rPr>
          <w:rFonts w:ascii="Grandview" w:eastAsia="Gulim" w:hAnsi="Grandview" w:cs="Cavolini"/>
          <w:b/>
          <w:bCs/>
          <w:color w:val="0D0D0D" w:themeColor="text1" w:themeTint="F2"/>
          <w:sz w:val="18"/>
          <w:szCs w:val="18"/>
          <w:lang w:eastAsia="es-MX"/>
        </w:rPr>
        <w:t>.</w:t>
      </w:r>
      <w:r w:rsidRPr="0029355D">
        <w:rPr>
          <w:rFonts w:ascii="Grandview" w:eastAsia="Gulim" w:hAnsi="Grandview" w:cs="Cavolini"/>
          <w:b/>
          <w:bCs/>
          <w:color w:val="0D0D0D" w:themeColor="text1" w:themeTint="F2"/>
          <w:sz w:val="18"/>
          <w:szCs w:val="18"/>
          <w:lang w:eastAsia="es-MX"/>
        </w:rPr>
        <w:tab/>
      </w:r>
      <w:r w:rsidRPr="0029355D">
        <w:rPr>
          <w:rFonts w:ascii="Grandview" w:eastAsia="Gulim" w:hAnsi="Grandview" w:cs="Cavolini"/>
          <w:b/>
          <w:bCs/>
          <w:color w:val="0D0D0D" w:themeColor="text1" w:themeTint="F2"/>
          <w:sz w:val="18"/>
          <w:szCs w:val="18"/>
          <w:lang w:eastAsia="es-MX"/>
        </w:rPr>
        <w:tab/>
        <w:t>ZAGREB</w:t>
      </w:r>
    </w:p>
    <w:p w14:paraId="1DD5EAA4" w14:textId="77777777"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r w:rsidRPr="0029355D">
        <w:rPr>
          <w:rFonts w:ascii="Grandview" w:eastAsia="Gulim" w:hAnsi="Grandview" w:cs="Cavolini"/>
          <w:b/>
          <w:bCs/>
          <w:color w:val="BF8F00" w:themeColor="accent4" w:themeShade="BF"/>
          <w:sz w:val="18"/>
          <w:szCs w:val="18"/>
          <w:lang w:eastAsia="es-MX"/>
        </w:rPr>
        <w:t>Desayuno</w:t>
      </w:r>
      <w:r w:rsidRPr="0029355D">
        <w:rPr>
          <w:rFonts w:ascii="Grandview" w:eastAsia="Gulim" w:hAnsi="Grandview" w:cs="Cavolini"/>
          <w:color w:val="BF8F00" w:themeColor="accent4" w:themeShade="BF"/>
          <w:sz w:val="18"/>
          <w:szCs w:val="18"/>
          <w:lang w:eastAsia="es-MX"/>
        </w:rPr>
        <w:t xml:space="preserve"> </w:t>
      </w:r>
      <w:r w:rsidRPr="0029355D">
        <w:rPr>
          <w:rFonts w:ascii="Grandview" w:eastAsia="Gulim" w:hAnsi="Grandview" w:cs="Cavolini"/>
          <w:color w:val="0D0D0D" w:themeColor="text1" w:themeTint="F2"/>
          <w:sz w:val="18"/>
          <w:szCs w:val="18"/>
          <w:lang w:eastAsia="es-MX"/>
        </w:rPr>
        <w:t xml:space="preserve">y visita panorámica destacando la Catedral con el Palacio del Obispo, la Iglesia de San Marcos, el Teatro Nacional de Croacia y el encanto barroco de la Ciudad Alta con sus pintorescos mercados al aire libre. El centro histórico de la ciudad lo componen tres partes; Kaptol, centro de la iglesia católica, Gradec, con el Parlamento y centro administrativo y por último la Ciudad Baja, corazón comercial. Tarde libre.  </w:t>
      </w:r>
      <w:r w:rsidRPr="0029355D">
        <w:rPr>
          <w:rFonts w:ascii="Grandview" w:eastAsia="Gulim" w:hAnsi="Grandview" w:cs="Cavolini"/>
          <w:b/>
          <w:bCs/>
          <w:color w:val="0D0D0D" w:themeColor="text1" w:themeTint="F2"/>
          <w:sz w:val="18"/>
          <w:szCs w:val="18"/>
          <w:lang w:eastAsia="es-MX"/>
        </w:rPr>
        <w:t>Alojamiento</w:t>
      </w:r>
    </w:p>
    <w:p w14:paraId="32976A06" w14:textId="77777777"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r w:rsidRPr="0029355D">
        <w:rPr>
          <w:rFonts w:ascii="Grandview" w:eastAsia="Gulim" w:hAnsi="Grandview" w:cs="Cavolini"/>
          <w:color w:val="0D0D0D" w:themeColor="text1" w:themeTint="F2"/>
          <w:sz w:val="18"/>
          <w:szCs w:val="18"/>
          <w:lang w:eastAsia="es-MX"/>
        </w:rPr>
        <w:t xml:space="preserve"> </w:t>
      </w:r>
    </w:p>
    <w:p w14:paraId="75CB36DA" w14:textId="23936E33" w:rsidR="0029355D" w:rsidRPr="0029355D" w:rsidRDefault="0029355D" w:rsidP="0029355D">
      <w:pPr>
        <w:spacing w:after="0" w:line="240" w:lineRule="auto"/>
        <w:jc w:val="both"/>
        <w:rPr>
          <w:rFonts w:ascii="Grandview" w:eastAsia="Gulim" w:hAnsi="Grandview" w:cs="Cavolini"/>
          <w:b/>
          <w:bCs/>
          <w:color w:val="0D0D0D" w:themeColor="text1" w:themeTint="F2"/>
          <w:sz w:val="18"/>
          <w:szCs w:val="18"/>
          <w:lang w:eastAsia="es-MX"/>
        </w:rPr>
      </w:pPr>
      <w:r w:rsidRPr="0029355D">
        <w:rPr>
          <w:rFonts w:ascii="Grandview" w:eastAsia="Gulim" w:hAnsi="Grandview" w:cs="Cavolini"/>
          <w:b/>
          <w:bCs/>
          <w:color w:val="0D0D0D" w:themeColor="text1" w:themeTint="F2"/>
          <w:sz w:val="18"/>
          <w:szCs w:val="18"/>
          <w:lang w:eastAsia="es-MX"/>
        </w:rPr>
        <w:t>DIA 05</w:t>
      </w:r>
      <w:r w:rsidR="001234AB">
        <w:rPr>
          <w:rFonts w:ascii="Grandview" w:eastAsia="Gulim" w:hAnsi="Grandview" w:cs="Cavolini"/>
          <w:b/>
          <w:bCs/>
          <w:color w:val="0D0D0D" w:themeColor="text1" w:themeTint="F2"/>
          <w:sz w:val="18"/>
          <w:szCs w:val="18"/>
          <w:lang w:eastAsia="es-MX"/>
        </w:rPr>
        <w:t>.</w:t>
      </w:r>
      <w:r w:rsidRPr="0029355D">
        <w:rPr>
          <w:rFonts w:ascii="Grandview" w:eastAsia="Gulim" w:hAnsi="Grandview" w:cs="Cavolini"/>
          <w:b/>
          <w:bCs/>
          <w:color w:val="0D0D0D" w:themeColor="text1" w:themeTint="F2"/>
          <w:sz w:val="18"/>
          <w:szCs w:val="18"/>
          <w:lang w:eastAsia="es-MX"/>
        </w:rPr>
        <w:tab/>
      </w:r>
      <w:r w:rsidRPr="0029355D">
        <w:rPr>
          <w:rFonts w:ascii="Grandview" w:eastAsia="Gulim" w:hAnsi="Grandview" w:cs="Cavolini"/>
          <w:b/>
          <w:bCs/>
          <w:color w:val="0D0D0D" w:themeColor="text1" w:themeTint="F2"/>
          <w:sz w:val="18"/>
          <w:szCs w:val="18"/>
          <w:lang w:eastAsia="es-MX"/>
        </w:rPr>
        <w:tab/>
        <w:t>ZAGREB – PLITVICE – ZADAR</w:t>
      </w:r>
    </w:p>
    <w:p w14:paraId="0DE8722B" w14:textId="39873841"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r w:rsidRPr="0029355D">
        <w:rPr>
          <w:rFonts w:ascii="Grandview" w:eastAsia="Gulim" w:hAnsi="Grandview" w:cs="Cavolini"/>
          <w:b/>
          <w:bCs/>
          <w:color w:val="BF8F00" w:themeColor="accent4" w:themeShade="BF"/>
          <w:sz w:val="18"/>
          <w:szCs w:val="18"/>
          <w:lang w:eastAsia="es-MX"/>
        </w:rPr>
        <w:t>Desayuno</w:t>
      </w:r>
      <w:r w:rsidRPr="0029355D">
        <w:rPr>
          <w:rFonts w:ascii="Grandview" w:eastAsia="Gulim" w:hAnsi="Grandview" w:cs="Cavolini"/>
          <w:color w:val="0D0D0D" w:themeColor="text1" w:themeTint="F2"/>
          <w:sz w:val="18"/>
          <w:szCs w:val="18"/>
          <w:lang w:eastAsia="es-MX"/>
        </w:rPr>
        <w:t xml:space="preserve">.  Salida hacia el Parque de Plitvice, recorrido a pie y paseo en barco por el lago Kojiak. El parque ha sido declarado Patrimonio de la Humanidad. Por la tarde llegada a Zadar. Visita a pie de la ciudad: Iglesia de San Donato (interior) catedral de Santa Anastasia (exterior), la visita termina en la plaza de los Pozos. </w:t>
      </w:r>
      <w:r w:rsidRPr="0029355D">
        <w:rPr>
          <w:rFonts w:ascii="Grandview" w:eastAsia="Gulim" w:hAnsi="Grandview" w:cs="Cavolini"/>
          <w:b/>
          <w:bCs/>
          <w:color w:val="BF8F00" w:themeColor="accent4" w:themeShade="BF"/>
          <w:sz w:val="18"/>
          <w:szCs w:val="18"/>
          <w:lang w:eastAsia="es-MX"/>
        </w:rPr>
        <w:t>Cena</w:t>
      </w:r>
      <w:r w:rsidRPr="0029355D">
        <w:rPr>
          <w:rFonts w:ascii="Grandview" w:eastAsia="Gulim" w:hAnsi="Grandview" w:cs="Cavolini"/>
          <w:color w:val="BF8F00" w:themeColor="accent4" w:themeShade="BF"/>
          <w:sz w:val="18"/>
          <w:szCs w:val="18"/>
          <w:lang w:eastAsia="es-MX"/>
        </w:rPr>
        <w:t xml:space="preserve"> </w:t>
      </w:r>
      <w:r w:rsidRPr="0029355D">
        <w:rPr>
          <w:rFonts w:ascii="Grandview" w:eastAsia="Gulim" w:hAnsi="Grandview" w:cs="Cavolini"/>
          <w:color w:val="0D0D0D" w:themeColor="text1" w:themeTint="F2"/>
          <w:sz w:val="18"/>
          <w:szCs w:val="18"/>
          <w:lang w:eastAsia="es-MX"/>
        </w:rPr>
        <w:t xml:space="preserve">y </w:t>
      </w:r>
      <w:r w:rsidRPr="0029355D">
        <w:rPr>
          <w:rFonts w:ascii="Grandview" w:eastAsia="Gulim" w:hAnsi="Grandview" w:cs="Cavolini"/>
          <w:b/>
          <w:bCs/>
          <w:color w:val="0D0D0D" w:themeColor="text1" w:themeTint="F2"/>
          <w:sz w:val="18"/>
          <w:szCs w:val="18"/>
          <w:lang w:eastAsia="es-MX"/>
        </w:rPr>
        <w:t>alojamiento</w:t>
      </w:r>
      <w:r>
        <w:rPr>
          <w:rFonts w:ascii="Grandview" w:eastAsia="Gulim" w:hAnsi="Grandview" w:cs="Cavolini"/>
          <w:b/>
          <w:bCs/>
          <w:color w:val="0D0D0D" w:themeColor="text1" w:themeTint="F2"/>
          <w:sz w:val="18"/>
          <w:szCs w:val="18"/>
          <w:lang w:eastAsia="es-MX"/>
        </w:rPr>
        <w:t>.</w:t>
      </w:r>
    </w:p>
    <w:p w14:paraId="29709F5C" w14:textId="77777777"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p>
    <w:p w14:paraId="609E47B0" w14:textId="69F7708B" w:rsidR="0029355D" w:rsidRPr="0029355D" w:rsidRDefault="0029355D" w:rsidP="0029355D">
      <w:pPr>
        <w:spacing w:after="0" w:line="240" w:lineRule="auto"/>
        <w:jc w:val="both"/>
        <w:rPr>
          <w:rFonts w:ascii="Grandview" w:eastAsia="Gulim" w:hAnsi="Grandview" w:cs="Cavolini"/>
          <w:b/>
          <w:bCs/>
          <w:color w:val="0D0D0D" w:themeColor="text1" w:themeTint="F2"/>
          <w:sz w:val="18"/>
          <w:szCs w:val="18"/>
          <w:lang w:eastAsia="es-MX"/>
        </w:rPr>
      </w:pPr>
      <w:r w:rsidRPr="0029355D">
        <w:rPr>
          <w:rFonts w:ascii="Grandview" w:eastAsia="Gulim" w:hAnsi="Grandview" w:cs="Cavolini"/>
          <w:b/>
          <w:bCs/>
          <w:color w:val="0D0D0D" w:themeColor="text1" w:themeTint="F2"/>
          <w:sz w:val="18"/>
          <w:szCs w:val="18"/>
          <w:lang w:eastAsia="es-MX"/>
        </w:rPr>
        <w:t>DIA 06</w:t>
      </w:r>
      <w:r w:rsidR="001234AB">
        <w:rPr>
          <w:rFonts w:ascii="Grandview" w:eastAsia="Gulim" w:hAnsi="Grandview" w:cs="Cavolini"/>
          <w:b/>
          <w:bCs/>
          <w:color w:val="0D0D0D" w:themeColor="text1" w:themeTint="F2"/>
          <w:sz w:val="18"/>
          <w:szCs w:val="18"/>
          <w:lang w:eastAsia="es-MX"/>
        </w:rPr>
        <w:t>.</w:t>
      </w:r>
      <w:r w:rsidRPr="0029355D">
        <w:rPr>
          <w:rFonts w:ascii="Grandview" w:eastAsia="Gulim" w:hAnsi="Grandview" w:cs="Cavolini"/>
          <w:b/>
          <w:bCs/>
          <w:color w:val="0D0D0D" w:themeColor="text1" w:themeTint="F2"/>
          <w:sz w:val="18"/>
          <w:szCs w:val="18"/>
          <w:lang w:eastAsia="es-MX"/>
        </w:rPr>
        <w:tab/>
      </w:r>
      <w:r w:rsidRPr="0029355D">
        <w:rPr>
          <w:rFonts w:ascii="Grandview" w:eastAsia="Gulim" w:hAnsi="Grandview" w:cs="Cavolini"/>
          <w:b/>
          <w:bCs/>
          <w:color w:val="0D0D0D" w:themeColor="text1" w:themeTint="F2"/>
          <w:sz w:val="18"/>
          <w:szCs w:val="18"/>
          <w:lang w:eastAsia="es-MX"/>
        </w:rPr>
        <w:tab/>
        <w:t>ZADAR – SIBENIK – TROGIR – SPLIT</w:t>
      </w:r>
    </w:p>
    <w:p w14:paraId="7E768B16" w14:textId="77777777"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r w:rsidRPr="0029355D">
        <w:rPr>
          <w:rFonts w:ascii="Grandview" w:eastAsia="Gulim" w:hAnsi="Grandview" w:cs="Cavolini"/>
          <w:b/>
          <w:bCs/>
          <w:color w:val="BF8F00" w:themeColor="accent4" w:themeShade="BF"/>
          <w:sz w:val="18"/>
          <w:szCs w:val="18"/>
          <w:lang w:eastAsia="es-MX"/>
        </w:rPr>
        <w:t>Desayuno</w:t>
      </w:r>
      <w:r w:rsidRPr="0029355D">
        <w:rPr>
          <w:rFonts w:ascii="Grandview" w:eastAsia="Gulim" w:hAnsi="Grandview" w:cs="Cavolini"/>
          <w:color w:val="BF8F00" w:themeColor="accent4" w:themeShade="BF"/>
          <w:sz w:val="18"/>
          <w:szCs w:val="18"/>
          <w:lang w:eastAsia="es-MX"/>
        </w:rPr>
        <w:t xml:space="preserve"> </w:t>
      </w:r>
      <w:r w:rsidRPr="0029355D">
        <w:rPr>
          <w:rFonts w:ascii="Grandview" w:eastAsia="Gulim" w:hAnsi="Grandview" w:cs="Cavolini"/>
          <w:color w:val="0D0D0D" w:themeColor="text1" w:themeTint="F2"/>
          <w:sz w:val="18"/>
          <w:szCs w:val="18"/>
          <w:lang w:eastAsia="es-MX"/>
        </w:rPr>
        <w:t xml:space="preserve">y salida hacia Sibenik, donde destaca la catedral de Santiago y Trogir, ciudad patrimonio de la humanidad con tiempo libre para visitar su catedral. Por la tarde llegada a Split. Visita a pie de la ciudad que se desarrolló dentro de las murallas del Palacio de Diocleciano. Incluye entrada a los sótanos del Palacio, el Templo de Júpiter y la Catedral. </w:t>
      </w:r>
      <w:r w:rsidRPr="0029355D">
        <w:rPr>
          <w:rFonts w:ascii="Grandview" w:eastAsia="Gulim" w:hAnsi="Grandview" w:cs="Cavolini"/>
          <w:b/>
          <w:bCs/>
          <w:color w:val="BF8F00" w:themeColor="accent4" w:themeShade="BF"/>
          <w:sz w:val="18"/>
          <w:szCs w:val="18"/>
          <w:lang w:eastAsia="es-MX"/>
        </w:rPr>
        <w:t>Cena</w:t>
      </w:r>
      <w:r w:rsidRPr="0029355D">
        <w:rPr>
          <w:rFonts w:ascii="Grandview" w:eastAsia="Gulim" w:hAnsi="Grandview" w:cs="Cavolini"/>
          <w:color w:val="BF8F00" w:themeColor="accent4" w:themeShade="BF"/>
          <w:sz w:val="18"/>
          <w:szCs w:val="18"/>
          <w:lang w:eastAsia="es-MX"/>
        </w:rPr>
        <w:t xml:space="preserve"> </w:t>
      </w:r>
      <w:r w:rsidRPr="0029355D">
        <w:rPr>
          <w:rFonts w:ascii="Grandview" w:eastAsia="Gulim" w:hAnsi="Grandview" w:cs="Cavolini"/>
          <w:color w:val="0D0D0D" w:themeColor="text1" w:themeTint="F2"/>
          <w:sz w:val="18"/>
          <w:szCs w:val="18"/>
          <w:lang w:eastAsia="es-MX"/>
        </w:rPr>
        <w:t xml:space="preserve">y </w:t>
      </w:r>
      <w:r w:rsidRPr="0029355D">
        <w:rPr>
          <w:rFonts w:ascii="Grandview" w:eastAsia="Gulim" w:hAnsi="Grandview" w:cs="Cavolini"/>
          <w:b/>
          <w:bCs/>
          <w:color w:val="0D0D0D" w:themeColor="text1" w:themeTint="F2"/>
          <w:sz w:val="18"/>
          <w:szCs w:val="18"/>
          <w:lang w:eastAsia="es-MX"/>
        </w:rPr>
        <w:t>alojamiento</w:t>
      </w:r>
      <w:r w:rsidRPr="0029355D">
        <w:rPr>
          <w:rFonts w:ascii="Grandview" w:eastAsia="Gulim" w:hAnsi="Grandview" w:cs="Cavolini"/>
          <w:color w:val="0D0D0D" w:themeColor="text1" w:themeTint="F2"/>
          <w:sz w:val="18"/>
          <w:szCs w:val="18"/>
          <w:lang w:eastAsia="es-MX"/>
        </w:rPr>
        <w:t>.</w:t>
      </w:r>
    </w:p>
    <w:p w14:paraId="24C2C02F" w14:textId="77777777"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bookmarkStart w:id="0" w:name="_Hlk19092365"/>
    </w:p>
    <w:p w14:paraId="5E5381D8" w14:textId="54A5726A" w:rsidR="0029355D" w:rsidRPr="0029355D" w:rsidRDefault="0029355D" w:rsidP="0029355D">
      <w:pPr>
        <w:spacing w:after="0" w:line="240" w:lineRule="auto"/>
        <w:jc w:val="both"/>
        <w:rPr>
          <w:rFonts w:ascii="Grandview" w:eastAsia="Gulim" w:hAnsi="Grandview" w:cs="Cavolini"/>
          <w:b/>
          <w:bCs/>
          <w:color w:val="0D0D0D" w:themeColor="text1" w:themeTint="F2"/>
          <w:sz w:val="18"/>
          <w:szCs w:val="18"/>
          <w:lang w:eastAsia="es-MX"/>
        </w:rPr>
      </w:pPr>
      <w:bookmarkStart w:id="1" w:name="_Hlk19090249"/>
      <w:r w:rsidRPr="0029355D">
        <w:rPr>
          <w:rFonts w:ascii="Grandview" w:eastAsia="Gulim" w:hAnsi="Grandview" w:cs="Cavolini"/>
          <w:b/>
          <w:bCs/>
          <w:color w:val="0D0D0D" w:themeColor="text1" w:themeTint="F2"/>
          <w:sz w:val="18"/>
          <w:szCs w:val="18"/>
          <w:lang w:eastAsia="es-MX"/>
        </w:rPr>
        <w:t>DIA 07</w:t>
      </w:r>
      <w:r w:rsidR="001234AB">
        <w:rPr>
          <w:rFonts w:ascii="Grandview" w:eastAsia="Gulim" w:hAnsi="Grandview" w:cs="Cavolini"/>
          <w:b/>
          <w:bCs/>
          <w:color w:val="0D0D0D" w:themeColor="text1" w:themeTint="F2"/>
          <w:sz w:val="18"/>
          <w:szCs w:val="18"/>
          <w:lang w:eastAsia="es-MX"/>
        </w:rPr>
        <w:t>.</w:t>
      </w:r>
      <w:r w:rsidRPr="0029355D">
        <w:rPr>
          <w:rFonts w:ascii="Grandview" w:eastAsia="Gulim" w:hAnsi="Grandview" w:cs="Cavolini"/>
          <w:b/>
          <w:bCs/>
          <w:color w:val="0D0D0D" w:themeColor="text1" w:themeTint="F2"/>
          <w:sz w:val="18"/>
          <w:szCs w:val="18"/>
          <w:lang w:eastAsia="es-MX"/>
        </w:rPr>
        <w:tab/>
      </w:r>
      <w:r w:rsidRPr="0029355D">
        <w:rPr>
          <w:rFonts w:ascii="Grandview" w:eastAsia="Gulim" w:hAnsi="Grandview" w:cs="Cavolini"/>
          <w:b/>
          <w:bCs/>
          <w:color w:val="0D0D0D" w:themeColor="text1" w:themeTint="F2"/>
          <w:sz w:val="18"/>
          <w:szCs w:val="18"/>
          <w:lang w:eastAsia="es-MX"/>
        </w:rPr>
        <w:tab/>
        <w:t>SPLIT – MEDJUGORJE - MOSTAR - DUBROVNIK</w:t>
      </w:r>
    </w:p>
    <w:p w14:paraId="2A1E35C6" w14:textId="77777777"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r w:rsidRPr="0029355D">
        <w:rPr>
          <w:rFonts w:ascii="Grandview" w:eastAsia="Gulim" w:hAnsi="Grandview" w:cs="Cavolini"/>
          <w:b/>
          <w:bCs/>
          <w:color w:val="BF8F00" w:themeColor="accent4" w:themeShade="BF"/>
          <w:sz w:val="18"/>
          <w:szCs w:val="18"/>
          <w:lang w:eastAsia="es-MX"/>
        </w:rPr>
        <w:t>Desayuno</w:t>
      </w:r>
      <w:r w:rsidRPr="0029355D">
        <w:rPr>
          <w:rFonts w:ascii="Grandview" w:eastAsia="Gulim" w:hAnsi="Grandview" w:cs="Cavolini"/>
          <w:color w:val="0D0D0D" w:themeColor="text1" w:themeTint="F2"/>
          <w:sz w:val="18"/>
          <w:szCs w:val="18"/>
          <w:lang w:eastAsia="es-MX"/>
        </w:rPr>
        <w:t xml:space="preserve">. Salida hacia Bosnia Herzegovina. Llegaremos a Medjugorje, el mayor centro de peregrinación de la región de los Balcanes. Breve tiempo libre. Continuación hasta Mostar, conocida por el emblemático Stari Most, un puente medieval de un solo arco que fue reconstruido después de la guerra. Visita panorámica de la ciudad con sus callejuelas repletas de tiendas y puestos, el Museo del Puente Viejo y el alminar de Koski Mehmed-Pasha, desde donde es posible disfrutar de vistas panorámicas de la ciudad. Tiempo libre y continuación hacia Dubrovnik. </w:t>
      </w:r>
      <w:r w:rsidRPr="0029355D">
        <w:rPr>
          <w:rFonts w:ascii="Grandview" w:eastAsia="Gulim" w:hAnsi="Grandview" w:cs="Cavolini"/>
          <w:b/>
          <w:bCs/>
          <w:color w:val="0D0D0D" w:themeColor="text1" w:themeTint="F2"/>
          <w:sz w:val="18"/>
          <w:szCs w:val="18"/>
          <w:lang w:eastAsia="es-MX"/>
        </w:rPr>
        <w:t>Alojamiento</w:t>
      </w:r>
      <w:r w:rsidRPr="0029355D">
        <w:rPr>
          <w:rFonts w:ascii="Grandview" w:eastAsia="Gulim" w:hAnsi="Grandview" w:cs="Cavolini"/>
          <w:color w:val="0D0D0D" w:themeColor="text1" w:themeTint="F2"/>
          <w:sz w:val="18"/>
          <w:szCs w:val="18"/>
          <w:lang w:eastAsia="es-MX"/>
        </w:rPr>
        <w:t>.</w:t>
      </w:r>
    </w:p>
    <w:bookmarkEnd w:id="0"/>
    <w:bookmarkEnd w:id="1"/>
    <w:p w14:paraId="6401A546" w14:textId="77777777"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p>
    <w:p w14:paraId="4BD5372F" w14:textId="77777777" w:rsid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p>
    <w:p w14:paraId="2E2E5F0C" w14:textId="6A233841" w:rsidR="0029355D" w:rsidRPr="0029355D" w:rsidRDefault="0029355D" w:rsidP="0029355D">
      <w:pPr>
        <w:spacing w:after="0" w:line="240" w:lineRule="auto"/>
        <w:jc w:val="both"/>
        <w:rPr>
          <w:rFonts w:ascii="Grandview" w:eastAsia="Gulim" w:hAnsi="Grandview" w:cs="Cavolini"/>
          <w:b/>
          <w:bCs/>
          <w:color w:val="0D0D0D" w:themeColor="text1" w:themeTint="F2"/>
          <w:sz w:val="18"/>
          <w:szCs w:val="18"/>
          <w:lang w:eastAsia="es-MX"/>
        </w:rPr>
      </w:pPr>
      <w:r w:rsidRPr="0029355D">
        <w:rPr>
          <w:rFonts w:ascii="Grandview" w:eastAsia="Gulim" w:hAnsi="Grandview" w:cs="Cavolini"/>
          <w:b/>
          <w:bCs/>
          <w:color w:val="0D0D0D" w:themeColor="text1" w:themeTint="F2"/>
          <w:sz w:val="18"/>
          <w:szCs w:val="18"/>
          <w:lang w:eastAsia="es-MX"/>
        </w:rPr>
        <w:t>DIA 08</w:t>
      </w:r>
      <w:r w:rsidR="001234AB">
        <w:rPr>
          <w:rFonts w:ascii="Grandview" w:eastAsia="Gulim" w:hAnsi="Grandview" w:cs="Cavolini"/>
          <w:b/>
          <w:bCs/>
          <w:color w:val="0D0D0D" w:themeColor="text1" w:themeTint="F2"/>
          <w:sz w:val="18"/>
          <w:szCs w:val="18"/>
          <w:lang w:eastAsia="es-MX"/>
        </w:rPr>
        <w:t>.</w:t>
      </w:r>
      <w:r w:rsidRPr="0029355D">
        <w:rPr>
          <w:rFonts w:ascii="Grandview" w:eastAsia="Gulim" w:hAnsi="Grandview" w:cs="Cavolini"/>
          <w:b/>
          <w:bCs/>
          <w:color w:val="0D0D0D" w:themeColor="text1" w:themeTint="F2"/>
          <w:sz w:val="18"/>
          <w:szCs w:val="18"/>
          <w:lang w:eastAsia="es-MX"/>
        </w:rPr>
        <w:tab/>
      </w:r>
      <w:r w:rsidRPr="0029355D">
        <w:rPr>
          <w:rFonts w:ascii="Grandview" w:eastAsia="Gulim" w:hAnsi="Grandview" w:cs="Cavolini"/>
          <w:b/>
          <w:bCs/>
          <w:color w:val="0D0D0D" w:themeColor="text1" w:themeTint="F2"/>
          <w:sz w:val="18"/>
          <w:szCs w:val="18"/>
          <w:lang w:eastAsia="es-MX"/>
        </w:rPr>
        <w:tab/>
        <w:t>DUBROVNIK</w:t>
      </w:r>
    </w:p>
    <w:p w14:paraId="7B9EFACF" w14:textId="79512862"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r w:rsidRPr="0029355D">
        <w:rPr>
          <w:rFonts w:ascii="Grandview" w:eastAsia="Gulim" w:hAnsi="Grandview" w:cs="Cavolini"/>
          <w:b/>
          <w:bCs/>
          <w:color w:val="BF8F00" w:themeColor="accent4" w:themeShade="BF"/>
          <w:sz w:val="18"/>
          <w:szCs w:val="18"/>
          <w:lang w:eastAsia="es-MX"/>
        </w:rPr>
        <w:t>Desayuno</w:t>
      </w:r>
      <w:r w:rsidRPr="0029355D">
        <w:rPr>
          <w:rFonts w:ascii="Grandview" w:eastAsia="Gulim" w:hAnsi="Grandview" w:cs="Cavolini"/>
          <w:color w:val="BF8F00" w:themeColor="accent4" w:themeShade="BF"/>
          <w:sz w:val="18"/>
          <w:szCs w:val="18"/>
          <w:lang w:eastAsia="es-MX"/>
        </w:rPr>
        <w:t xml:space="preserve"> </w:t>
      </w:r>
      <w:r w:rsidRPr="0029355D">
        <w:rPr>
          <w:rFonts w:ascii="Grandview" w:eastAsia="Gulim" w:hAnsi="Grandview" w:cs="Cavolini"/>
          <w:color w:val="0D0D0D" w:themeColor="text1" w:themeTint="F2"/>
          <w:sz w:val="18"/>
          <w:szCs w:val="18"/>
          <w:lang w:eastAsia="es-MX"/>
        </w:rPr>
        <w:t xml:space="preserve">y visita de la ciudad.  Visitaremos a pie su centro medieval de inicios del siglo XIV, con entradas Monasterio franciscano con la Farmacia, Monasterio dominico, Palacio del Rector y la Catedral.  Tarde libre.  </w:t>
      </w:r>
      <w:r w:rsidRPr="0029355D">
        <w:rPr>
          <w:rFonts w:ascii="Grandview" w:eastAsia="Gulim" w:hAnsi="Grandview" w:cs="Cavolini"/>
          <w:b/>
          <w:bCs/>
          <w:color w:val="0D0D0D" w:themeColor="text1" w:themeTint="F2"/>
          <w:sz w:val="18"/>
          <w:szCs w:val="18"/>
          <w:lang w:eastAsia="es-MX"/>
        </w:rPr>
        <w:t>Alojamiento</w:t>
      </w:r>
      <w:r>
        <w:rPr>
          <w:rFonts w:ascii="Grandview" w:eastAsia="Gulim" w:hAnsi="Grandview" w:cs="Cavolini"/>
          <w:b/>
          <w:bCs/>
          <w:color w:val="0D0D0D" w:themeColor="text1" w:themeTint="F2"/>
          <w:sz w:val="18"/>
          <w:szCs w:val="18"/>
          <w:lang w:eastAsia="es-MX"/>
        </w:rPr>
        <w:t>.</w:t>
      </w:r>
    </w:p>
    <w:p w14:paraId="1D08CA97" w14:textId="77777777"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p>
    <w:p w14:paraId="7550D234" w14:textId="6431F718" w:rsidR="0029355D" w:rsidRPr="0029355D" w:rsidRDefault="0029355D" w:rsidP="0029355D">
      <w:pPr>
        <w:spacing w:after="0" w:line="240" w:lineRule="auto"/>
        <w:jc w:val="both"/>
        <w:rPr>
          <w:rFonts w:ascii="Grandview" w:eastAsia="Gulim" w:hAnsi="Grandview" w:cs="Cavolini"/>
          <w:b/>
          <w:bCs/>
          <w:color w:val="0D0D0D" w:themeColor="text1" w:themeTint="F2"/>
          <w:sz w:val="18"/>
          <w:szCs w:val="18"/>
          <w:lang w:eastAsia="es-MX"/>
        </w:rPr>
      </w:pPr>
      <w:r w:rsidRPr="0029355D">
        <w:rPr>
          <w:rFonts w:ascii="Grandview" w:eastAsia="Gulim" w:hAnsi="Grandview" w:cs="Cavolini"/>
          <w:b/>
          <w:bCs/>
          <w:color w:val="0D0D0D" w:themeColor="text1" w:themeTint="F2"/>
          <w:sz w:val="18"/>
          <w:szCs w:val="18"/>
          <w:lang w:eastAsia="es-MX"/>
        </w:rPr>
        <w:t>DIA 09</w:t>
      </w:r>
      <w:r w:rsidR="001234AB">
        <w:rPr>
          <w:rFonts w:ascii="Grandview" w:eastAsia="Gulim" w:hAnsi="Grandview" w:cs="Cavolini"/>
          <w:b/>
          <w:bCs/>
          <w:color w:val="0D0D0D" w:themeColor="text1" w:themeTint="F2"/>
          <w:sz w:val="18"/>
          <w:szCs w:val="18"/>
          <w:lang w:eastAsia="es-MX"/>
        </w:rPr>
        <w:t>.</w:t>
      </w:r>
      <w:r w:rsidRPr="0029355D">
        <w:rPr>
          <w:rFonts w:ascii="Grandview" w:eastAsia="Gulim" w:hAnsi="Grandview" w:cs="Cavolini"/>
          <w:b/>
          <w:bCs/>
          <w:color w:val="0D0D0D" w:themeColor="text1" w:themeTint="F2"/>
          <w:sz w:val="18"/>
          <w:szCs w:val="18"/>
          <w:lang w:eastAsia="es-MX"/>
        </w:rPr>
        <w:tab/>
      </w:r>
      <w:r w:rsidRPr="0029355D">
        <w:rPr>
          <w:rFonts w:ascii="Grandview" w:eastAsia="Gulim" w:hAnsi="Grandview" w:cs="Cavolini"/>
          <w:b/>
          <w:bCs/>
          <w:color w:val="0D0D0D" w:themeColor="text1" w:themeTint="F2"/>
          <w:sz w:val="18"/>
          <w:szCs w:val="18"/>
          <w:lang w:eastAsia="es-MX"/>
        </w:rPr>
        <w:tab/>
        <w:t>DUBROVNIK – KOTOR (MONTENEGRO) - DUBROVNIK</w:t>
      </w:r>
    </w:p>
    <w:p w14:paraId="798D5616" w14:textId="68114356" w:rsidR="0029355D" w:rsidRPr="0029355D" w:rsidRDefault="0029355D" w:rsidP="0029355D">
      <w:pPr>
        <w:spacing w:after="0" w:line="240" w:lineRule="auto"/>
        <w:jc w:val="both"/>
        <w:rPr>
          <w:rFonts w:ascii="Grandview" w:eastAsia="Gulim" w:hAnsi="Grandview" w:cs="Cavolini"/>
          <w:color w:val="0D0D0D" w:themeColor="text1" w:themeTint="F2"/>
          <w:sz w:val="18"/>
          <w:szCs w:val="18"/>
          <w:lang w:eastAsia="es-MX"/>
        </w:rPr>
      </w:pPr>
      <w:r w:rsidRPr="0029355D">
        <w:rPr>
          <w:rFonts w:ascii="Grandview" w:eastAsia="Gulim" w:hAnsi="Grandview" w:cs="Cavolini"/>
          <w:b/>
          <w:bCs/>
          <w:color w:val="BF8F00" w:themeColor="accent4" w:themeShade="BF"/>
          <w:sz w:val="18"/>
          <w:szCs w:val="18"/>
          <w:lang w:eastAsia="es-MX"/>
        </w:rPr>
        <w:t>Desayuno</w:t>
      </w:r>
      <w:r w:rsidRPr="0029355D">
        <w:rPr>
          <w:rFonts w:ascii="Grandview" w:eastAsia="Gulim" w:hAnsi="Grandview" w:cs="Cavolini"/>
          <w:color w:val="0D0D0D" w:themeColor="text1" w:themeTint="F2"/>
          <w:sz w:val="18"/>
          <w:szCs w:val="18"/>
          <w:lang w:eastAsia="es-MX"/>
        </w:rPr>
        <w:t xml:space="preserve">. Salida hacia Montenegro. A lo largo del fiordo, con impresionantes vistas, se llega a Kotor. Ciudad impregnada de tradición e historia nos ofrece unas increíbles vistas escénicas. Declarada Patrimonio Mundial por la UNESCO, la vieja ciudad fue construida entre los siglos XII y XIV y está colmada de arquitectura medieval y monumentos históricos. Visita de su Catedral. Llegaremos a Budva: las murallas de piedra que construyeron los venecianos rodean las estrechas calles de la antigua ciudad medieval (Stari Grad). En ese centro histórico hay una ciudadela y edificios religiosos como la Iglesia de Santa Maria in Punta del siglo IX. Regreso a Dubrovnik, atravesando parte del fiordo en ferry. </w:t>
      </w:r>
      <w:r w:rsidRPr="0029355D">
        <w:rPr>
          <w:rFonts w:ascii="Grandview" w:eastAsia="Gulim" w:hAnsi="Grandview" w:cs="Cavolini"/>
          <w:b/>
          <w:bCs/>
          <w:color w:val="0D0D0D" w:themeColor="text1" w:themeTint="F2"/>
          <w:sz w:val="18"/>
          <w:szCs w:val="18"/>
          <w:lang w:eastAsia="es-MX"/>
        </w:rPr>
        <w:t>Alojamiento</w:t>
      </w:r>
      <w:r>
        <w:rPr>
          <w:rFonts w:ascii="Grandview" w:eastAsia="Gulim" w:hAnsi="Grandview" w:cs="Cavolini"/>
          <w:b/>
          <w:bCs/>
          <w:color w:val="0D0D0D" w:themeColor="text1" w:themeTint="F2"/>
          <w:sz w:val="18"/>
          <w:szCs w:val="18"/>
          <w:lang w:eastAsia="es-MX"/>
        </w:rPr>
        <w:t>.</w:t>
      </w:r>
    </w:p>
    <w:p w14:paraId="5B1DAB56" w14:textId="6BE1399E" w:rsidR="008D0007" w:rsidRPr="009F7D91" w:rsidRDefault="008D0007" w:rsidP="008D0007">
      <w:pPr>
        <w:pStyle w:val="Ttulo5"/>
        <w:shd w:val="clear" w:color="auto" w:fill="FFFFFF"/>
        <w:spacing w:before="150" w:beforeAutospacing="0" w:after="0" w:afterAutospacing="0"/>
        <w:rPr>
          <w:rFonts w:ascii="Grandview" w:eastAsia="Gulim" w:hAnsi="Grandview" w:cs="Cavolini"/>
          <w:color w:val="0D0D0D" w:themeColor="text1" w:themeTint="F2"/>
          <w:sz w:val="18"/>
          <w:szCs w:val="18"/>
        </w:rPr>
      </w:pPr>
      <w:r w:rsidRPr="009F7D91">
        <w:rPr>
          <w:rStyle w:val="ng-binding"/>
          <w:rFonts w:ascii="Grandview" w:eastAsia="Gulim" w:hAnsi="Grandview" w:cs="Cavolini"/>
          <w:color w:val="0D0D0D" w:themeColor="text1" w:themeTint="F2"/>
          <w:sz w:val="18"/>
          <w:szCs w:val="18"/>
        </w:rPr>
        <w:t xml:space="preserve">DIA </w:t>
      </w:r>
      <w:r w:rsidR="0029355D">
        <w:rPr>
          <w:rStyle w:val="ng-binding"/>
          <w:rFonts w:ascii="Grandview" w:eastAsia="Gulim" w:hAnsi="Grandview" w:cs="Cavolini"/>
          <w:color w:val="0D0D0D" w:themeColor="text1" w:themeTint="F2"/>
          <w:sz w:val="18"/>
          <w:szCs w:val="18"/>
        </w:rPr>
        <w:t>1</w:t>
      </w:r>
      <w:r w:rsidR="00B000A9" w:rsidRPr="009F7D91">
        <w:rPr>
          <w:rStyle w:val="ng-binding"/>
          <w:rFonts w:ascii="Grandview" w:eastAsia="Gulim" w:hAnsi="Grandview" w:cs="Cavolini"/>
          <w:color w:val="0D0D0D" w:themeColor="text1" w:themeTint="F2"/>
          <w:sz w:val="18"/>
          <w:szCs w:val="18"/>
        </w:rPr>
        <w:t>0</w:t>
      </w:r>
      <w:r w:rsidR="001234AB">
        <w:rPr>
          <w:rStyle w:val="ng-binding"/>
          <w:rFonts w:ascii="Grandview" w:eastAsia="Gulim" w:hAnsi="Grandview" w:cs="Cavolini"/>
          <w:color w:val="0D0D0D" w:themeColor="text1" w:themeTint="F2"/>
          <w:sz w:val="18"/>
          <w:szCs w:val="18"/>
        </w:rPr>
        <w:t>.</w:t>
      </w:r>
      <w:r w:rsidRPr="009F7D91">
        <w:rPr>
          <w:rStyle w:val="ng-binding"/>
          <w:rFonts w:ascii="Grandview" w:eastAsia="Gulim" w:hAnsi="Grandview" w:cs="Cavolini"/>
          <w:color w:val="0D0D0D" w:themeColor="text1" w:themeTint="F2"/>
          <w:sz w:val="18"/>
          <w:szCs w:val="18"/>
        </w:rPr>
        <w:t> </w:t>
      </w:r>
      <w:r w:rsidRPr="009F7D91">
        <w:rPr>
          <w:rStyle w:val="ng-binding"/>
          <w:rFonts w:ascii="Grandview" w:eastAsia="Gulim" w:hAnsi="Grandview" w:cs="Cavolini"/>
          <w:color w:val="0D0D0D" w:themeColor="text1" w:themeTint="F2"/>
          <w:sz w:val="18"/>
          <w:szCs w:val="18"/>
        </w:rPr>
        <w:tab/>
      </w:r>
      <w:r w:rsidRPr="009F7D91">
        <w:rPr>
          <w:rStyle w:val="ng-binding"/>
          <w:rFonts w:ascii="Grandview" w:eastAsia="Gulim" w:hAnsi="Grandview" w:cs="Cavolini"/>
          <w:color w:val="0D0D0D" w:themeColor="text1" w:themeTint="F2"/>
          <w:sz w:val="18"/>
          <w:szCs w:val="18"/>
        </w:rPr>
        <w:tab/>
      </w:r>
      <w:r w:rsidR="0029355D">
        <w:rPr>
          <w:rStyle w:val="ng-binding"/>
          <w:rFonts w:ascii="Grandview" w:eastAsia="Gulim" w:hAnsi="Grandview" w:cs="Cavolini"/>
          <w:color w:val="0D0D0D" w:themeColor="text1" w:themeTint="F2"/>
          <w:sz w:val="18"/>
          <w:szCs w:val="18"/>
        </w:rPr>
        <w:t>DUBROVNIK</w:t>
      </w:r>
      <w:r w:rsidRPr="009F7D91">
        <w:rPr>
          <w:rStyle w:val="ng-binding"/>
          <w:rFonts w:ascii="Grandview" w:eastAsia="Gulim" w:hAnsi="Grandview" w:cs="Cavolini"/>
          <w:color w:val="0D0D0D" w:themeColor="text1" w:themeTint="F2"/>
          <w:sz w:val="18"/>
          <w:szCs w:val="18"/>
        </w:rPr>
        <w:t xml:space="preserve"> </w:t>
      </w:r>
      <w:r w:rsidR="006C793A" w:rsidRPr="009F7D91">
        <w:rPr>
          <w:rFonts w:ascii="Segoe UI Symbol" w:eastAsia="Gulim" w:hAnsi="Segoe UI Symbol" w:cs="Segoe UI Symbol"/>
          <w:b w:val="0"/>
          <w:bCs w:val="0"/>
          <w:noProof/>
          <w:color w:val="000000" w:themeColor="text1"/>
          <w:sz w:val="18"/>
          <w:szCs w:val="18"/>
        </w:rPr>
        <w:t>✈</w:t>
      </w:r>
      <w:r w:rsidRPr="009F7D91">
        <w:rPr>
          <w:rStyle w:val="ng-binding"/>
          <w:rFonts w:ascii="Grandview" w:eastAsia="Gulim" w:hAnsi="Grandview" w:cs="Cavolini"/>
          <w:color w:val="0D0D0D" w:themeColor="text1" w:themeTint="F2"/>
          <w:sz w:val="18"/>
          <w:szCs w:val="18"/>
        </w:rPr>
        <w:t xml:space="preserve"> CD</w:t>
      </w:r>
      <w:r w:rsidR="00DA6F9E" w:rsidRPr="009F7D91">
        <w:rPr>
          <w:rStyle w:val="ng-binding"/>
          <w:rFonts w:ascii="Grandview" w:eastAsia="Gulim" w:hAnsi="Grandview" w:cs="Cavolini"/>
          <w:color w:val="0D0D0D" w:themeColor="text1" w:themeTint="F2"/>
          <w:sz w:val="18"/>
          <w:szCs w:val="18"/>
        </w:rPr>
        <w:t>.</w:t>
      </w:r>
      <w:r w:rsidRPr="009F7D91">
        <w:rPr>
          <w:rStyle w:val="ng-binding"/>
          <w:rFonts w:ascii="Grandview" w:eastAsia="Gulim" w:hAnsi="Grandview" w:cs="Cavolini"/>
          <w:color w:val="0D0D0D" w:themeColor="text1" w:themeTint="F2"/>
          <w:sz w:val="18"/>
          <w:szCs w:val="18"/>
        </w:rPr>
        <w:t xml:space="preserve"> ORIGEN</w:t>
      </w:r>
      <w:r w:rsidR="00CB0145" w:rsidRPr="009F7D91">
        <w:rPr>
          <w:rFonts w:ascii="Grandview" w:hAnsi="Grandview" w:cs="Arial"/>
          <w:b w:val="0"/>
          <w:bCs w:val="0"/>
          <w:sz w:val="18"/>
          <w:szCs w:val="18"/>
        </w:rPr>
        <w:t xml:space="preserve"> </w:t>
      </w:r>
    </w:p>
    <w:p w14:paraId="1C42DFAE" w14:textId="02612525" w:rsidR="008D0007" w:rsidRPr="009F7D91" w:rsidRDefault="008D0007" w:rsidP="008D0007">
      <w:pPr>
        <w:jc w:val="both"/>
        <w:rPr>
          <w:rFonts w:ascii="Grandview" w:eastAsia="Gulim" w:hAnsi="Grandview" w:cs="Cavolini"/>
          <w:color w:val="0D0D0D" w:themeColor="text1" w:themeTint="F2"/>
          <w:sz w:val="18"/>
          <w:szCs w:val="18"/>
          <w:lang w:eastAsia="es-MX"/>
        </w:rPr>
      </w:pPr>
      <w:r w:rsidRPr="009F7D91">
        <w:rPr>
          <w:rFonts w:ascii="Grandview" w:eastAsia="Gulim" w:hAnsi="Grandview" w:cs="Cavolini"/>
          <w:b/>
          <w:bCs/>
          <w:color w:val="BF8F00" w:themeColor="accent4" w:themeShade="BF"/>
          <w:sz w:val="18"/>
          <w:szCs w:val="18"/>
          <w:lang w:eastAsia="es-MX"/>
        </w:rPr>
        <w:t>Desayuno.</w:t>
      </w:r>
      <w:r w:rsidRPr="009F7D91">
        <w:rPr>
          <w:rFonts w:ascii="Grandview" w:eastAsia="Gulim" w:hAnsi="Grandview" w:cs="Cavolini"/>
          <w:color w:val="BF8F00" w:themeColor="accent4" w:themeShade="BF"/>
          <w:sz w:val="18"/>
          <w:szCs w:val="18"/>
          <w:lang w:eastAsia="es-MX"/>
        </w:rPr>
        <w:t xml:space="preserve"> </w:t>
      </w:r>
      <w:r w:rsidRPr="009F7D91">
        <w:rPr>
          <w:rFonts w:ascii="Grandview" w:eastAsia="Gulim" w:hAnsi="Grandview" w:cs="Cavolini"/>
          <w:color w:val="0D0D0D" w:themeColor="text1" w:themeTint="F2"/>
          <w:sz w:val="18"/>
          <w:szCs w:val="18"/>
          <w:lang w:eastAsia="es-MX"/>
        </w:rPr>
        <w:t xml:space="preserve">A la hora prevista </w:t>
      </w:r>
      <w:r w:rsidRPr="009F7D91">
        <w:rPr>
          <w:rFonts w:ascii="Grandview" w:eastAsia="Gulim" w:hAnsi="Grandview" w:cs="Cavolini"/>
          <w:b/>
          <w:bCs/>
          <w:color w:val="0D0D0D" w:themeColor="text1" w:themeTint="F2"/>
          <w:sz w:val="18"/>
          <w:szCs w:val="18"/>
          <w:lang w:eastAsia="es-MX"/>
        </w:rPr>
        <w:t xml:space="preserve">traslado </w:t>
      </w:r>
      <w:r w:rsidRPr="009F7D91">
        <w:rPr>
          <w:rFonts w:ascii="Grandview" w:eastAsia="Gulim" w:hAnsi="Grandview" w:cs="Cavolini"/>
          <w:color w:val="0D0D0D" w:themeColor="text1" w:themeTint="F2"/>
          <w:sz w:val="18"/>
          <w:szCs w:val="18"/>
          <w:lang w:eastAsia="es-MX"/>
        </w:rPr>
        <w:t xml:space="preserve">al aeropuerto para abordar el vuelo de regreso a su ciudad de origen. </w:t>
      </w:r>
    </w:p>
    <w:p w14:paraId="63DAAE31" w14:textId="60539DAB" w:rsidR="00793B6A" w:rsidRPr="00E32990" w:rsidRDefault="00793B6A" w:rsidP="00793B6A">
      <w:pPr>
        <w:jc w:val="right"/>
        <w:rPr>
          <w:rFonts w:ascii="Freestyle Script" w:eastAsia="Gulim" w:hAnsi="Freestyle Script" w:cs="Cavolini"/>
          <w:color w:val="446C84"/>
          <w:sz w:val="28"/>
          <w:szCs w:val="28"/>
          <w:lang w:eastAsia="es-MX"/>
        </w:rPr>
      </w:pPr>
      <w:r w:rsidRPr="00E32990">
        <w:rPr>
          <w:rFonts w:ascii="Freestyle Script" w:eastAsia="Gulim" w:hAnsi="Freestyle Script" w:cs="Cavolini"/>
          <w:color w:val="446C84"/>
          <w:sz w:val="28"/>
          <w:szCs w:val="28"/>
          <w:lang w:eastAsia="es-MX"/>
        </w:rPr>
        <w:t>Fin de la travesía.</w:t>
      </w:r>
    </w:p>
    <w:p w14:paraId="3EA8EAA3" w14:textId="77777777" w:rsidR="00F14948" w:rsidRDefault="00F14948" w:rsidP="00D77DCA">
      <w:pPr>
        <w:spacing w:after="0" w:line="240" w:lineRule="auto"/>
        <w:jc w:val="both"/>
        <w:rPr>
          <w:rFonts w:ascii="Grandview" w:hAnsi="Grandview" w:cs="Arial"/>
          <w:b/>
          <w:bCs/>
          <w:color w:val="0D0D0D" w:themeColor="text1" w:themeTint="F2"/>
          <w:sz w:val="18"/>
          <w:szCs w:val="18"/>
        </w:rPr>
      </w:pPr>
    </w:p>
    <w:p w14:paraId="57DD3253" w14:textId="0389204D" w:rsidR="00D77DCA" w:rsidRDefault="00D77DCA" w:rsidP="00D77DCA">
      <w:pPr>
        <w:spacing w:after="0" w:line="240" w:lineRule="auto"/>
        <w:jc w:val="both"/>
        <w:rPr>
          <w:rFonts w:ascii="Grandview" w:hAnsi="Grandview" w:cs="Arial"/>
          <w:b/>
          <w:bCs/>
          <w:color w:val="0D0D0D" w:themeColor="text1" w:themeTint="F2"/>
          <w:sz w:val="18"/>
          <w:szCs w:val="18"/>
        </w:rPr>
      </w:pPr>
      <w:r>
        <w:rPr>
          <w:rFonts w:ascii="Grandview" w:hAnsi="Grandview" w:cs="Arial"/>
          <w:b/>
          <w:bCs/>
          <w:color w:val="0D0D0D" w:themeColor="text1" w:themeTint="F2"/>
          <w:sz w:val="18"/>
          <w:szCs w:val="18"/>
        </w:rPr>
        <w:t>PRECIOS DESDE, ESTABLECIDOS POR PERSONA EN DÓLARES AMERICANOS.</w:t>
      </w:r>
    </w:p>
    <w:p w14:paraId="5BE072A4" w14:textId="77777777" w:rsidR="00D77DCA" w:rsidRPr="00F365CC" w:rsidRDefault="00D77DCA" w:rsidP="00D77DCA">
      <w:pPr>
        <w:spacing w:after="0" w:line="240" w:lineRule="auto"/>
        <w:jc w:val="both"/>
        <w:rPr>
          <w:rFonts w:ascii="Grandview" w:hAnsi="Grandview" w:cs="Arial"/>
          <w:color w:val="BF8F00" w:themeColor="accent4" w:themeShade="BF"/>
          <w:sz w:val="18"/>
          <w:szCs w:val="18"/>
        </w:rPr>
      </w:pPr>
      <w:r w:rsidRPr="00F365CC">
        <w:rPr>
          <w:rFonts w:ascii="Grandview" w:hAnsi="Grandview" w:cs="Arial"/>
          <w:color w:val="BF8F00" w:themeColor="accent4" w:themeShade="BF"/>
          <w:sz w:val="18"/>
          <w:szCs w:val="18"/>
        </w:rPr>
        <w:t xml:space="preserve">(Consultar </w:t>
      </w:r>
      <w:r>
        <w:rPr>
          <w:rFonts w:ascii="Grandview" w:hAnsi="Grandview" w:cs="Arial"/>
          <w:color w:val="BF8F00" w:themeColor="accent4" w:themeShade="BF"/>
          <w:sz w:val="18"/>
          <w:szCs w:val="18"/>
        </w:rPr>
        <w:t xml:space="preserve">con su asesor de viajes </w:t>
      </w:r>
      <w:r w:rsidRPr="00F365CC">
        <w:rPr>
          <w:rFonts w:ascii="Grandview" w:hAnsi="Grandview" w:cs="Arial"/>
          <w:color w:val="BF8F00" w:themeColor="accent4" w:themeShade="BF"/>
          <w:sz w:val="18"/>
          <w:szCs w:val="18"/>
        </w:rPr>
        <w:t xml:space="preserve">el </w:t>
      </w:r>
      <w:r>
        <w:rPr>
          <w:rFonts w:ascii="Grandview" w:hAnsi="Grandview" w:cs="Arial"/>
          <w:color w:val="BF8F00" w:themeColor="accent4" w:themeShade="BF"/>
          <w:sz w:val="18"/>
          <w:szCs w:val="18"/>
        </w:rPr>
        <w:t>precio</w:t>
      </w:r>
      <w:r w:rsidRPr="00F365CC">
        <w:rPr>
          <w:rFonts w:ascii="Grandview" w:hAnsi="Grandview" w:cs="Arial"/>
          <w:color w:val="BF8F00" w:themeColor="accent4" w:themeShade="BF"/>
          <w:sz w:val="18"/>
          <w:szCs w:val="18"/>
        </w:rPr>
        <w:t xml:space="preserve"> con base en la fecha de salida de interés)</w:t>
      </w:r>
    </w:p>
    <w:p w14:paraId="4C9AEB46" w14:textId="77777777" w:rsidR="00D77DCA" w:rsidRPr="00F365CC" w:rsidRDefault="00D77DCA" w:rsidP="00D77DCA">
      <w:pPr>
        <w:spacing w:after="0" w:line="240" w:lineRule="auto"/>
        <w:jc w:val="both"/>
        <w:rPr>
          <w:rFonts w:ascii="Grandview" w:hAnsi="Grandview" w:cs="Arial"/>
          <w:b/>
          <w:bCs/>
          <w:color w:val="BF8F00" w:themeColor="accent4" w:themeShade="BF"/>
          <w:sz w:val="18"/>
          <w:szCs w:val="18"/>
        </w:rPr>
      </w:pPr>
    </w:p>
    <w:tbl>
      <w:tblPr>
        <w:tblStyle w:val="Tablaconcuadrcula5oscura-nfasis3"/>
        <w:tblW w:w="7650" w:type="dxa"/>
        <w:jc w:val="center"/>
        <w:tblLayout w:type="fixed"/>
        <w:tblLook w:val="04A0" w:firstRow="1" w:lastRow="0" w:firstColumn="1" w:lastColumn="0" w:noHBand="0" w:noVBand="1"/>
      </w:tblPr>
      <w:tblGrid>
        <w:gridCol w:w="3992"/>
        <w:gridCol w:w="1240"/>
        <w:gridCol w:w="1240"/>
        <w:gridCol w:w="1178"/>
      </w:tblGrid>
      <w:tr w:rsidR="00D77DCA" w:rsidRPr="00B000A9" w14:paraId="630A0D0D" w14:textId="77777777" w:rsidTr="0051721E">
        <w:trPr>
          <w:cnfStyle w:val="100000000000" w:firstRow="1" w:lastRow="0" w:firstColumn="0" w:lastColumn="0" w:oddVBand="0" w:evenVBand="0" w:oddHBand="0" w:evenHBand="0" w:firstRowFirstColumn="0" w:firstRowLastColumn="0" w:lastRowFirstColumn="0" w:lastRowLastColumn="0"/>
          <w:trHeight w:val="798"/>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hideMark/>
          </w:tcPr>
          <w:p w14:paraId="6E40B345" w14:textId="77777777" w:rsidR="00D77DCA" w:rsidRPr="00B000A9" w:rsidRDefault="00D77DCA" w:rsidP="0051721E">
            <w:pPr>
              <w:pStyle w:val="Sinespaciado"/>
              <w:jc w:val="center"/>
              <w:rPr>
                <w:rFonts w:ascii="Grandview" w:hAnsi="Grandview"/>
                <w:b w:val="0"/>
                <w:bCs w:val="0"/>
                <w:sz w:val="18"/>
                <w:szCs w:val="18"/>
              </w:rPr>
            </w:pPr>
            <w:r>
              <w:rPr>
                <w:rFonts w:ascii="Grandview" w:hAnsi="Grandview"/>
                <w:sz w:val="18"/>
                <w:szCs w:val="18"/>
              </w:rPr>
              <w:t>CATEGORÍA</w:t>
            </w:r>
          </w:p>
        </w:tc>
        <w:tc>
          <w:tcPr>
            <w:tcW w:w="1240" w:type="dxa"/>
            <w:shd w:val="clear" w:color="auto" w:fill="446C84"/>
            <w:vAlign w:val="center"/>
          </w:tcPr>
          <w:p w14:paraId="432A4BE9"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sz w:val="18"/>
                <w:szCs w:val="18"/>
              </w:rPr>
            </w:pPr>
            <w:r w:rsidRPr="00B000A9">
              <w:rPr>
                <w:rFonts w:ascii="Grandview" w:hAnsi="Grandview"/>
                <w:sz w:val="18"/>
                <w:szCs w:val="18"/>
              </w:rPr>
              <w:t>INDIVIDUAL</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77198E86" wp14:editId="2A7DB107">
                  <wp:extent cx="166370" cy="166370"/>
                  <wp:effectExtent l="0" t="0" r="5080" b="5080"/>
                  <wp:docPr id="36" name="Gráfico 36"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c>
          <w:tcPr>
            <w:tcW w:w="1240" w:type="dxa"/>
            <w:shd w:val="clear" w:color="auto" w:fill="446C84"/>
            <w:vAlign w:val="center"/>
            <w:hideMark/>
          </w:tcPr>
          <w:p w14:paraId="48AF0E93"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b w:val="0"/>
                <w:bCs w:val="0"/>
                <w:sz w:val="18"/>
                <w:szCs w:val="18"/>
              </w:rPr>
            </w:pPr>
            <w:r w:rsidRPr="00B000A9">
              <w:rPr>
                <w:rFonts w:ascii="Grandview" w:hAnsi="Grandview"/>
                <w:sz w:val="18"/>
                <w:szCs w:val="18"/>
              </w:rPr>
              <w:t>DOBLE</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32FD273F" wp14:editId="34D75D3A">
                  <wp:extent cx="166370" cy="166370"/>
                  <wp:effectExtent l="0" t="0" r="5080" b="5080"/>
                  <wp:docPr id="166" name="Gráfico 166" descr="Usuario"/>
                  <wp:cNvGraphicFramePr/>
                  <a:graphic xmlns:a="http://schemas.openxmlformats.org/drawingml/2006/main">
                    <a:graphicData uri="http://schemas.openxmlformats.org/drawingml/2006/picture">
                      <pic:pic xmlns:pic="http://schemas.openxmlformats.org/drawingml/2006/picture">
                        <pic:nvPicPr>
                          <pic:cNvPr id="2" name="Gráfico 2"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45203C88" wp14:editId="00BF0BAC">
                  <wp:extent cx="166370" cy="166370"/>
                  <wp:effectExtent l="0" t="0" r="5080" b="5080"/>
                  <wp:docPr id="167" name="Gráfico 167"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c>
          <w:tcPr>
            <w:tcW w:w="1178" w:type="dxa"/>
            <w:shd w:val="clear" w:color="auto" w:fill="446C84"/>
            <w:vAlign w:val="center"/>
          </w:tcPr>
          <w:p w14:paraId="7ECEEA93"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bCs w:val="0"/>
                <w:sz w:val="18"/>
                <w:szCs w:val="18"/>
              </w:rPr>
            </w:pPr>
            <w:r w:rsidRPr="00B000A9">
              <w:rPr>
                <w:rFonts w:ascii="Grandview" w:hAnsi="Grandview"/>
                <w:sz w:val="18"/>
                <w:szCs w:val="18"/>
              </w:rPr>
              <w:t>TRIPLE</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3C2F65EE" wp14:editId="016627E5">
                  <wp:extent cx="166370" cy="166370"/>
                  <wp:effectExtent l="0" t="0" r="5080" b="5080"/>
                  <wp:docPr id="33" name="Gráfico 33" descr="Usuario"/>
                  <wp:cNvGraphicFramePr/>
                  <a:graphic xmlns:a="http://schemas.openxmlformats.org/drawingml/2006/main">
                    <a:graphicData uri="http://schemas.openxmlformats.org/drawingml/2006/picture">
                      <pic:pic xmlns:pic="http://schemas.openxmlformats.org/drawingml/2006/picture">
                        <pic:nvPicPr>
                          <pic:cNvPr id="2" name="Gráfico 2"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47151F42" wp14:editId="105D011F">
                  <wp:extent cx="166370" cy="166370"/>
                  <wp:effectExtent l="0" t="0" r="5080" b="5080"/>
                  <wp:docPr id="34" name="Gráfico 34"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5B00AE8B" wp14:editId="4434F1BF">
                  <wp:extent cx="166370" cy="166370"/>
                  <wp:effectExtent l="0" t="0" r="5080" b="5080"/>
                  <wp:docPr id="35" name="Gráfico 35"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r>
      <w:tr w:rsidR="00D77DCA" w:rsidRPr="00B000A9" w14:paraId="580F8A91" w14:textId="77777777" w:rsidTr="0051721E">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tcPr>
          <w:p w14:paraId="13A38B1C" w14:textId="77777777" w:rsidR="00D77DCA" w:rsidRPr="00B000A9" w:rsidRDefault="00D77DCA" w:rsidP="0051721E">
            <w:pPr>
              <w:pStyle w:val="Sinespaciado"/>
              <w:jc w:val="center"/>
              <w:rPr>
                <w:rFonts w:ascii="Grandview" w:hAnsi="Grandview"/>
                <w:sz w:val="18"/>
                <w:szCs w:val="18"/>
              </w:rPr>
            </w:pPr>
            <w:r>
              <w:rPr>
                <w:rFonts w:ascii="Grandview" w:hAnsi="Grandview"/>
                <w:sz w:val="18"/>
                <w:szCs w:val="18"/>
              </w:rPr>
              <w:t>Travesías Premium</w:t>
            </w:r>
          </w:p>
        </w:tc>
        <w:tc>
          <w:tcPr>
            <w:tcW w:w="1240" w:type="dxa"/>
            <w:vAlign w:val="center"/>
          </w:tcPr>
          <w:p w14:paraId="041C6D6B" w14:textId="4E64495D" w:rsidR="00D77DCA" w:rsidRDefault="0029355D"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2,760</w:t>
            </w:r>
          </w:p>
        </w:tc>
        <w:tc>
          <w:tcPr>
            <w:tcW w:w="1240" w:type="dxa"/>
            <w:vAlign w:val="center"/>
          </w:tcPr>
          <w:p w14:paraId="519E56D8" w14:textId="7175F334" w:rsidR="00D77DCA" w:rsidRDefault="0029355D"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2,020</w:t>
            </w:r>
          </w:p>
        </w:tc>
        <w:tc>
          <w:tcPr>
            <w:tcW w:w="1178" w:type="dxa"/>
            <w:vAlign w:val="center"/>
          </w:tcPr>
          <w:p w14:paraId="4276866B" w14:textId="54FEF7A7" w:rsidR="00D77DCA" w:rsidRDefault="0029355D"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1,990</w:t>
            </w:r>
          </w:p>
        </w:tc>
      </w:tr>
      <w:tr w:rsidR="00D77DCA" w:rsidRPr="00B000A9" w14:paraId="2B1F9EBD" w14:textId="77777777" w:rsidTr="00D77DCA">
        <w:trPr>
          <w:trHeight w:val="401"/>
          <w:jc w:val="center"/>
        </w:trPr>
        <w:tc>
          <w:tcPr>
            <w:cnfStyle w:val="001000000000" w:firstRow="0" w:lastRow="0" w:firstColumn="1" w:lastColumn="0" w:oddVBand="0" w:evenVBand="0" w:oddHBand="0" w:evenHBand="0" w:firstRowFirstColumn="0" w:firstRowLastColumn="0" w:lastRowFirstColumn="0" w:lastRowLastColumn="0"/>
            <w:tcW w:w="7650" w:type="dxa"/>
            <w:gridSpan w:val="4"/>
            <w:shd w:val="clear" w:color="auto" w:fill="446C84"/>
            <w:vAlign w:val="center"/>
          </w:tcPr>
          <w:p w14:paraId="6743B264" w14:textId="37C6D298" w:rsidR="00D77DCA" w:rsidRPr="00367599" w:rsidRDefault="00D77DCA" w:rsidP="0051721E">
            <w:pPr>
              <w:jc w:val="center"/>
              <w:rPr>
                <w:rFonts w:ascii="Grandview" w:hAnsi="Grandview" w:cs="Arial"/>
                <w:b w:val="0"/>
                <w:bCs w:val="0"/>
                <w:color w:val="BF8F00" w:themeColor="accent4" w:themeShade="BF"/>
                <w:sz w:val="18"/>
                <w:szCs w:val="18"/>
              </w:rPr>
            </w:pPr>
            <w:r w:rsidRPr="00D77DCA">
              <w:rPr>
                <w:rFonts w:ascii="Grandview" w:hAnsi="Grandview"/>
                <w:b w:val="0"/>
                <w:bCs w:val="0"/>
                <w:sz w:val="16"/>
                <w:szCs w:val="16"/>
              </w:rPr>
              <w:t xml:space="preserve">Precios sujetos a disponibilidad. </w:t>
            </w:r>
            <w:r w:rsidRPr="00D77DCA">
              <w:rPr>
                <w:rFonts w:ascii="Grandview" w:hAnsi="Grandview"/>
                <w:b w:val="0"/>
                <w:bCs w:val="0"/>
                <w:sz w:val="16"/>
                <w:szCs w:val="16"/>
              </w:rPr>
              <w:br/>
              <w:t>Puede añadir el boleto aéreo, consulte a su asesor de viajes por nuestras tarifas.</w:t>
            </w:r>
          </w:p>
        </w:tc>
      </w:tr>
    </w:tbl>
    <w:p w14:paraId="414A2FAC" w14:textId="77777777" w:rsidR="002249F3" w:rsidRDefault="002249F3" w:rsidP="00AE33D5">
      <w:pPr>
        <w:pStyle w:val="Sinespaciado"/>
        <w:rPr>
          <w:rFonts w:ascii="Grandview" w:hAnsi="Grandview"/>
          <w:b/>
          <w:bCs/>
          <w:sz w:val="18"/>
          <w:szCs w:val="18"/>
          <w:u w:val="single"/>
        </w:rPr>
      </w:pPr>
    </w:p>
    <w:p w14:paraId="02BAA11B" w14:textId="1E8722AE" w:rsidR="00AE33D5" w:rsidRPr="003E048B" w:rsidRDefault="00AE33D5" w:rsidP="00AE33D5">
      <w:pPr>
        <w:pStyle w:val="Sinespaciado"/>
        <w:rPr>
          <w:rFonts w:ascii="Grandview" w:hAnsi="Grandview"/>
          <w:b/>
          <w:bCs/>
          <w:sz w:val="18"/>
          <w:szCs w:val="18"/>
          <w:u w:val="single"/>
        </w:rPr>
      </w:pPr>
      <w:r w:rsidRPr="003E048B">
        <w:rPr>
          <w:rFonts w:ascii="Grandview" w:hAnsi="Grandview"/>
          <w:b/>
          <w:bCs/>
          <w:sz w:val="18"/>
          <w:szCs w:val="18"/>
          <w:u w:val="single"/>
        </w:rPr>
        <w:t>SERVICIOS INCLUIDOS:</w:t>
      </w:r>
    </w:p>
    <w:p w14:paraId="4CC33CBC" w14:textId="77777777" w:rsidR="00AE33D5" w:rsidRPr="003E048B" w:rsidRDefault="00AE33D5" w:rsidP="00AE33D5">
      <w:pPr>
        <w:pStyle w:val="Sinespaciado"/>
        <w:rPr>
          <w:rFonts w:ascii="Grandview" w:hAnsi="Grandview"/>
          <w:sz w:val="18"/>
          <w:szCs w:val="18"/>
          <w:u w:val="single"/>
        </w:rPr>
      </w:pPr>
    </w:p>
    <w:p w14:paraId="3BBE598A" w14:textId="34AA8C47" w:rsidR="00AE33D5" w:rsidRPr="003E048B" w:rsidRDefault="00AE33D5" w:rsidP="003E553C">
      <w:pPr>
        <w:pStyle w:val="Sinespaciado"/>
        <w:numPr>
          <w:ilvl w:val="0"/>
          <w:numId w:val="12"/>
        </w:numPr>
        <w:overflowPunct w:val="0"/>
        <w:autoSpaceDE w:val="0"/>
        <w:autoSpaceDN w:val="0"/>
        <w:adjustRightInd w:val="0"/>
        <w:jc w:val="both"/>
        <w:rPr>
          <w:rFonts w:ascii="Grandview" w:hAnsi="Grandview"/>
          <w:sz w:val="18"/>
          <w:szCs w:val="18"/>
          <w:u w:val="single"/>
        </w:rPr>
      </w:pPr>
      <w:r w:rsidRPr="003E048B">
        <w:rPr>
          <w:rFonts w:ascii="Grandview" w:hAnsi="Grandview"/>
          <w:sz w:val="18"/>
          <w:szCs w:val="18"/>
        </w:rPr>
        <w:t>0</w:t>
      </w:r>
      <w:r w:rsidR="0029355D">
        <w:rPr>
          <w:rFonts w:ascii="Grandview" w:hAnsi="Grandview"/>
          <w:sz w:val="18"/>
          <w:szCs w:val="18"/>
        </w:rPr>
        <w:t>8</w:t>
      </w:r>
      <w:r w:rsidRPr="003E048B">
        <w:rPr>
          <w:rFonts w:ascii="Grandview" w:hAnsi="Grandview"/>
          <w:sz w:val="18"/>
          <w:szCs w:val="18"/>
        </w:rPr>
        <w:t xml:space="preserve"> </w:t>
      </w:r>
      <w:r w:rsidR="004B6421" w:rsidRPr="003E048B">
        <w:rPr>
          <w:rFonts w:ascii="Grandview" w:hAnsi="Grandview"/>
          <w:sz w:val="18"/>
          <w:szCs w:val="18"/>
        </w:rPr>
        <w:t>noches de alojamiento.</w:t>
      </w:r>
    </w:p>
    <w:p w14:paraId="107DCAB1" w14:textId="6CBBD406"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sz w:val="18"/>
          <w:szCs w:val="18"/>
        </w:rPr>
        <w:t xml:space="preserve">Traslados aeropuerto – hotel </w:t>
      </w:r>
      <w:r w:rsidR="00AE33D5" w:rsidRPr="003E048B">
        <w:rPr>
          <w:rFonts w:ascii="Grandview" w:hAnsi="Grandview"/>
          <w:sz w:val="18"/>
          <w:szCs w:val="18"/>
        </w:rPr>
        <w:t>–</w:t>
      </w:r>
      <w:r w:rsidRPr="003E048B">
        <w:rPr>
          <w:rFonts w:ascii="Grandview" w:hAnsi="Grandview"/>
          <w:sz w:val="18"/>
          <w:szCs w:val="18"/>
        </w:rPr>
        <w:t xml:space="preserve"> aeropuerto</w:t>
      </w:r>
      <w:r w:rsidR="00AE33D5" w:rsidRPr="003E048B">
        <w:rPr>
          <w:rFonts w:ascii="Grandview" w:hAnsi="Grandview"/>
          <w:sz w:val="18"/>
          <w:szCs w:val="18"/>
        </w:rPr>
        <w:t>.</w:t>
      </w:r>
    </w:p>
    <w:p w14:paraId="44D5ADAF" w14:textId="0E1EF6CF"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 xml:space="preserve">Alimentos </w:t>
      </w:r>
      <w:r w:rsidRPr="003E048B">
        <w:rPr>
          <w:rFonts w:ascii="Grandview" w:hAnsi="Grandview"/>
          <w:bCs/>
          <w:color w:val="000000" w:themeColor="text1"/>
          <w:sz w:val="18"/>
          <w:szCs w:val="18"/>
        </w:rPr>
        <w:t xml:space="preserve">indicados </w:t>
      </w:r>
      <w:r w:rsidRPr="003E048B">
        <w:rPr>
          <w:rFonts w:ascii="Grandview" w:hAnsi="Grandview"/>
          <w:bCs/>
          <w:sz w:val="18"/>
          <w:szCs w:val="18"/>
        </w:rPr>
        <w:t>en itinerario.</w:t>
      </w:r>
      <w:r w:rsidR="00AE33D5" w:rsidRPr="003E048B">
        <w:rPr>
          <w:rFonts w:ascii="Grandview" w:hAnsi="Grandview"/>
          <w:bCs/>
          <w:sz w:val="18"/>
          <w:szCs w:val="18"/>
        </w:rPr>
        <w:t xml:space="preserve"> </w:t>
      </w:r>
      <w:r w:rsidR="00AE33D5" w:rsidRPr="00FF2CB0">
        <w:rPr>
          <w:rFonts w:ascii="Grandview" w:hAnsi="Grandview"/>
          <w:b/>
          <w:color w:val="BF8F00" w:themeColor="accent4" w:themeShade="BF"/>
          <w:sz w:val="18"/>
          <w:szCs w:val="18"/>
        </w:rPr>
        <w:t>(desayuno, almuerzo, cena)</w:t>
      </w:r>
    </w:p>
    <w:p w14:paraId="5474F40E" w14:textId="73627B39"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Visitas, tours y excursiones indicado en itinerario</w:t>
      </w:r>
      <w:r w:rsidR="00AE33D5" w:rsidRPr="003E048B">
        <w:rPr>
          <w:rFonts w:ascii="Grandview" w:hAnsi="Grandview"/>
          <w:bCs/>
          <w:sz w:val="18"/>
          <w:szCs w:val="18"/>
        </w:rPr>
        <w:t>.</w:t>
      </w:r>
    </w:p>
    <w:p w14:paraId="25C3A2FE" w14:textId="2C36061F"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Guía profesional en español</w:t>
      </w:r>
      <w:r w:rsidR="00AE33D5" w:rsidRPr="003E048B">
        <w:rPr>
          <w:rFonts w:ascii="Grandview" w:hAnsi="Grandview"/>
          <w:bCs/>
          <w:sz w:val="18"/>
          <w:szCs w:val="18"/>
        </w:rPr>
        <w:t>.</w:t>
      </w:r>
    </w:p>
    <w:p w14:paraId="38DBCEF7" w14:textId="5A91DAD3" w:rsidR="003E553C" w:rsidRPr="000114AB" w:rsidRDefault="003E553C" w:rsidP="003E553C">
      <w:pPr>
        <w:pStyle w:val="Sinespaciado"/>
        <w:numPr>
          <w:ilvl w:val="0"/>
          <w:numId w:val="12"/>
        </w:numPr>
        <w:overflowPunct w:val="0"/>
        <w:autoSpaceDE w:val="0"/>
        <w:autoSpaceDN w:val="0"/>
        <w:adjustRightInd w:val="0"/>
        <w:jc w:val="both"/>
        <w:rPr>
          <w:rFonts w:ascii="Grandview" w:hAnsi="Grandview"/>
          <w:b/>
          <w:sz w:val="18"/>
          <w:szCs w:val="18"/>
        </w:rPr>
      </w:pPr>
      <w:r>
        <w:rPr>
          <w:rFonts w:ascii="Grandview" w:hAnsi="Grandview"/>
          <w:bCs/>
          <w:sz w:val="18"/>
          <w:szCs w:val="18"/>
        </w:rPr>
        <w:t>Tarjeta de asistencia Assist Card con cobertura de € 35,000 (Aplica para pasajeros de 0 a 69 años. Considerar el suplemento de USD 4 por día, para mayores de 70 años)</w:t>
      </w:r>
    </w:p>
    <w:p w14:paraId="39B7353C" w14:textId="44821E8E" w:rsidR="00626DC5" w:rsidRPr="003E048B" w:rsidRDefault="00626DC5" w:rsidP="00626DC5">
      <w:pPr>
        <w:pStyle w:val="Sinespaciado"/>
        <w:overflowPunct w:val="0"/>
        <w:autoSpaceDE w:val="0"/>
        <w:autoSpaceDN w:val="0"/>
        <w:adjustRightInd w:val="0"/>
        <w:rPr>
          <w:rFonts w:ascii="Grandview" w:hAnsi="Grandview"/>
          <w:b/>
          <w:sz w:val="18"/>
          <w:szCs w:val="18"/>
        </w:rPr>
      </w:pPr>
    </w:p>
    <w:p w14:paraId="4481E937" w14:textId="77777777" w:rsidR="00626DC5" w:rsidRPr="003E048B" w:rsidRDefault="00626DC5" w:rsidP="00626DC5">
      <w:pPr>
        <w:pStyle w:val="Sinespaciado"/>
        <w:rPr>
          <w:rFonts w:ascii="Grandview" w:hAnsi="Grandview"/>
          <w:b/>
          <w:bCs/>
          <w:sz w:val="18"/>
          <w:szCs w:val="18"/>
          <w:u w:val="single"/>
        </w:rPr>
      </w:pPr>
      <w:r w:rsidRPr="003E048B">
        <w:rPr>
          <w:rFonts w:ascii="Grandview" w:hAnsi="Grandview"/>
          <w:b/>
          <w:bCs/>
          <w:sz w:val="18"/>
          <w:szCs w:val="18"/>
          <w:u w:val="single"/>
        </w:rPr>
        <w:t>SERVICIOS NO INCLUIDOS:</w:t>
      </w:r>
    </w:p>
    <w:p w14:paraId="46DCCECD" w14:textId="77777777" w:rsidR="00626DC5" w:rsidRPr="003E048B" w:rsidRDefault="00626DC5" w:rsidP="00626DC5">
      <w:pPr>
        <w:pStyle w:val="Sinespaciado"/>
        <w:rPr>
          <w:rFonts w:ascii="Grandview" w:hAnsi="Grandview"/>
          <w:sz w:val="18"/>
          <w:szCs w:val="18"/>
          <w:u w:val="single"/>
        </w:rPr>
      </w:pPr>
    </w:p>
    <w:p w14:paraId="1FF676ED" w14:textId="532553E9"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Gastos personales.</w:t>
      </w:r>
    </w:p>
    <w:p w14:paraId="4D3D1D84" w14:textId="566BC29D"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Propinas.</w:t>
      </w:r>
    </w:p>
    <w:p w14:paraId="3CA22C5E" w14:textId="06D639E4"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Excursiones opcionales.</w:t>
      </w:r>
    </w:p>
    <w:p w14:paraId="348CDCB4" w14:textId="7FD34C8D"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rPr>
      </w:pPr>
      <w:r w:rsidRPr="003E048B">
        <w:rPr>
          <w:rFonts w:ascii="Grandview" w:hAnsi="Grandview"/>
          <w:sz w:val="18"/>
          <w:szCs w:val="18"/>
        </w:rPr>
        <w:t>Podrían llegar a aplicar impuesto hotelero a pagar directo en destino.</w:t>
      </w:r>
    </w:p>
    <w:p w14:paraId="4DFC7163" w14:textId="77777777" w:rsidR="00855C34" w:rsidRPr="00855C34" w:rsidRDefault="004B6421" w:rsidP="00855C34">
      <w:pPr>
        <w:pStyle w:val="Sinespaciado"/>
        <w:numPr>
          <w:ilvl w:val="0"/>
          <w:numId w:val="12"/>
        </w:numPr>
        <w:overflowPunct w:val="0"/>
        <w:autoSpaceDE w:val="0"/>
        <w:autoSpaceDN w:val="0"/>
        <w:adjustRightInd w:val="0"/>
        <w:rPr>
          <w:rFonts w:ascii="Grandview" w:hAnsi="Grandview"/>
          <w:sz w:val="18"/>
          <w:szCs w:val="18"/>
          <w:u w:val="single"/>
        </w:rPr>
      </w:pPr>
      <w:r w:rsidRPr="003E048B">
        <w:rPr>
          <w:rFonts w:ascii="Grandview" w:hAnsi="Grandview"/>
          <w:sz w:val="18"/>
          <w:szCs w:val="18"/>
        </w:rPr>
        <w:t>Ningún servicio no especificado en servicios incluidos.</w:t>
      </w:r>
      <w:r w:rsidR="00855C34" w:rsidRPr="00855C34">
        <w:rPr>
          <w:rFonts w:ascii="Grandview" w:hAnsi="Grandview"/>
          <w:sz w:val="18"/>
          <w:szCs w:val="18"/>
        </w:rPr>
        <w:t xml:space="preserve"> </w:t>
      </w:r>
    </w:p>
    <w:p w14:paraId="3328423C" w14:textId="232BC4AF" w:rsidR="00855C34" w:rsidRPr="003E048B" w:rsidRDefault="00855C34" w:rsidP="00855C34">
      <w:pPr>
        <w:pStyle w:val="Sinespaciado"/>
        <w:numPr>
          <w:ilvl w:val="0"/>
          <w:numId w:val="12"/>
        </w:numPr>
        <w:overflowPunct w:val="0"/>
        <w:autoSpaceDE w:val="0"/>
        <w:autoSpaceDN w:val="0"/>
        <w:adjustRightInd w:val="0"/>
        <w:rPr>
          <w:rFonts w:ascii="Grandview" w:hAnsi="Grandview"/>
          <w:sz w:val="18"/>
          <w:szCs w:val="18"/>
          <w:u w:val="single"/>
        </w:rPr>
      </w:pPr>
      <w:r w:rsidRPr="003E048B">
        <w:rPr>
          <w:rFonts w:ascii="Grandview" w:hAnsi="Grandview"/>
          <w:sz w:val="18"/>
          <w:szCs w:val="18"/>
        </w:rPr>
        <w:t>Boleto aéreo</w:t>
      </w:r>
      <w:r>
        <w:rPr>
          <w:rFonts w:ascii="Grandview" w:hAnsi="Grandview"/>
          <w:sz w:val="18"/>
          <w:szCs w:val="18"/>
        </w:rPr>
        <w:t>.</w:t>
      </w:r>
    </w:p>
    <w:p w14:paraId="455A3DD3" w14:textId="77777777" w:rsidR="00626DC5" w:rsidRPr="003E048B" w:rsidRDefault="00626DC5" w:rsidP="00626DC5">
      <w:pPr>
        <w:rPr>
          <w:rFonts w:ascii="Grandview" w:eastAsia="Gulim" w:hAnsi="Grandview" w:cs="Cavolini"/>
          <w:color w:val="0D0D0D" w:themeColor="text1" w:themeTint="F2"/>
          <w:sz w:val="18"/>
          <w:szCs w:val="18"/>
        </w:rPr>
      </w:pPr>
    </w:p>
    <w:p w14:paraId="3202962E" w14:textId="77777777" w:rsidR="00626DC5" w:rsidRPr="004B6421" w:rsidRDefault="00626DC5" w:rsidP="00626DC5">
      <w:pPr>
        <w:spacing w:after="200" w:line="276" w:lineRule="auto"/>
        <w:jc w:val="center"/>
        <w:rPr>
          <w:rFonts w:ascii="Grandview" w:hAnsi="Grandview" w:cs="Arial"/>
          <w:b/>
          <w:bCs/>
          <w:sz w:val="16"/>
          <w:szCs w:val="16"/>
        </w:rPr>
      </w:pPr>
      <w:r w:rsidRPr="003E048B">
        <w:rPr>
          <w:rFonts w:ascii="Grandview" w:hAnsi="Grandview" w:cs="Arial"/>
          <w:b/>
          <w:bCs/>
          <w:sz w:val="18"/>
          <w:szCs w:val="18"/>
        </w:rPr>
        <w:lastRenderedPageBreak/>
        <w:t>LISTA DE HOTELES PREVISTOS O SIMILARES</w:t>
      </w:r>
      <w:r w:rsidRPr="003E048B">
        <w:rPr>
          <w:rFonts w:ascii="Grandview" w:hAnsi="Grandview" w:cs="Arial"/>
          <w:b/>
          <w:bCs/>
          <w:sz w:val="18"/>
          <w:szCs w:val="18"/>
        </w:rPr>
        <w:br/>
      </w:r>
      <w:r w:rsidRPr="004B6421">
        <w:rPr>
          <w:rFonts w:ascii="Grandview" w:hAnsi="Grandview" w:cs="Arial"/>
          <w:b/>
          <w:bCs/>
          <w:sz w:val="16"/>
          <w:szCs w:val="16"/>
        </w:rPr>
        <w:t>(SE CONFIRMAN 8 DÍAS ANTES DE LA SALIDA)</w:t>
      </w:r>
    </w:p>
    <w:tbl>
      <w:tblPr>
        <w:tblStyle w:val="Tablaconcuadrcula5oscura-nfasis3"/>
        <w:tblW w:w="5000" w:type="pct"/>
        <w:tblLook w:val="04A0" w:firstRow="1" w:lastRow="0" w:firstColumn="1" w:lastColumn="0" w:noHBand="0" w:noVBand="1"/>
      </w:tblPr>
      <w:tblGrid>
        <w:gridCol w:w="1958"/>
        <w:gridCol w:w="5154"/>
        <w:gridCol w:w="1716"/>
      </w:tblGrid>
      <w:tr w:rsidR="00626DC5" w:rsidRPr="003E048B" w14:paraId="5954CFEC" w14:textId="77777777" w:rsidTr="0065657D">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hideMark/>
          </w:tcPr>
          <w:p w14:paraId="284823FA" w14:textId="77777777" w:rsidR="00626DC5" w:rsidRPr="003E048B" w:rsidRDefault="00626DC5" w:rsidP="0065657D">
            <w:pPr>
              <w:jc w:val="center"/>
              <w:rPr>
                <w:rFonts w:ascii="Grandview" w:hAnsi="Grandview" w:cs="Arial"/>
                <w:sz w:val="18"/>
                <w:szCs w:val="18"/>
              </w:rPr>
            </w:pPr>
            <w:r w:rsidRPr="003E048B">
              <w:rPr>
                <w:rFonts w:ascii="Grandview" w:hAnsi="Grandview" w:cs="Arial"/>
                <w:sz w:val="18"/>
                <w:szCs w:val="18"/>
              </w:rPr>
              <w:t>CIUDAD</w:t>
            </w:r>
          </w:p>
        </w:tc>
        <w:tc>
          <w:tcPr>
            <w:tcW w:w="2919" w:type="pct"/>
            <w:shd w:val="clear" w:color="auto" w:fill="446C84"/>
            <w:vAlign w:val="center"/>
            <w:hideMark/>
          </w:tcPr>
          <w:p w14:paraId="7298E950" w14:textId="77777777" w:rsidR="00626DC5" w:rsidRPr="003E048B" w:rsidRDefault="00626DC5" w:rsidP="0065657D">
            <w:pPr>
              <w:jc w:val="center"/>
              <w:cnfStyle w:val="100000000000" w:firstRow="1" w:lastRow="0" w:firstColumn="0" w:lastColumn="0" w:oddVBand="0" w:evenVBand="0" w:oddHBand="0" w:evenHBand="0" w:firstRowFirstColumn="0" w:firstRowLastColumn="0" w:lastRowFirstColumn="0" w:lastRowLastColumn="0"/>
              <w:rPr>
                <w:rFonts w:ascii="Grandview" w:hAnsi="Grandview" w:cs="Arial"/>
                <w:sz w:val="18"/>
                <w:szCs w:val="18"/>
              </w:rPr>
            </w:pPr>
            <w:r w:rsidRPr="003E048B">
              <w:rPr>
                <w:rFonts w:ascii="Grandview" w:hAnsi="Grandview" w:cs="Arial"/>
                <w:sz w:val="18"/>
                <w:szCs w:val="18"/>
              </w:rPr>
              <w:t>HOTEL</w:t>
            </w:r>
          </w:p>
        </w:tc>
        <w:tc>
          <w:tcPr>
            <w:tcW w:w="972" w:type="pct"/>
            <w:shd w:val="clear" w:color="auto" w:fill="446C84"/>
            <w:vAlign w:val="center"/>
            <w:hideMark/>
          </w:tcPr>
          <w:p w14:paraId="6F3B8471" w14:textId="77777777" w:rsidR="00626DC5" w:rsidRPr="003E048B" w:rsidRDefault="00626DC5" w:rsidP="0065657D">
            <w:pPr>
              <w:jc w:val="center"/>
              <w:cnfStyle w:val="100000000000" w:firstRow="1" w:lastRow="0" w:firstColumn="0" w:lastColumn="0" w:oddVBand="0" w:evenVBand="0" w:oddHBand="0" w:evenHBand="0" w:firstRowFirstColumn="0" w:firstRowLastColumn="0" w:lastRowFirstColumn="0" w:lastRowLastColumn="0"/>
              <w:rPr>
                <w:rFonts w:ascii="Grandview" w:hAnsi="Grandview" w:cs="Arial"/>
                <w:sz w:val="18"/>
                <w:szCs w:val="18"/>
              </w:rPr>
            </w:pPr>
            <w:r w:rsidRPr="003E048B">
              <w:rPr>
                <w:rFonts w:ascii="Grandview" w:hAnsi="Grandview" w:cs="Arial"/>
                <w:sz w:val="18"/>
                <w:szCs w:val="18"/>
              </w:rPr>
              <w:t>CATEGORÍA</w:t>
            </w:r>
          </w:p>
        </w:tc>
      </w:tr>
      <w:tr w:rsidR="00626DC5" w:rsidRPr="003E048B" w14:paraId="2BE440C5" w14:textId="77777777" w:rsidTr="006565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25B967BA" w14:textId="283BFAE1" w:rsidR="00626DC5" w:rsidRPr="003E048B" w:rsidRDefault="0029355D" w:rsidP="0065657D">
            <w:pPr>
              <w:jc w:val="center"/>
              <w:rPr>
                <w:rFonts w:ascii="Grandview" w:hAnsi="Grandview" w:cs="Arial"/>
                <w:sz w:val="18"/>
                <w:szCs w:val="18"/>
              </w:rPr>
            </w:pPr>
            <w:r>
              <w:rPr>
                <w:rFonts w:ascii="Grandview" w:hAnsi="Grandview" w:cs="Arial"/>
                <w:sz w:val="18"/>
                <w:szCs w:val="18"/>
              </w:rPr>
              <w:t>Ljubljana</w:t>
            </w:r>
          </w:p>
        </w:tc>
        <w:tc>
          <w:tcPr>
            <w:tcW w:w="2919" w:type="pct"/>
            <w:vAlign w:val="center"/>
          </w:tcPr>
          <w:p w14:paraId="54CD1FFD" w14:textId="4DD52310" w:rsidR="00626DC5" w:rsidRPr="003E048B" w:rsidRDefault="0029355D" w:rsidP="0065657D">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Radisson Blu 4*</w:t>
            </w:r>
          </w:p>
        </w:tc>
        <w:tc>
          <w:tcPr>
            <w:tcW w:w="972" w:type="pct"/>
            <w:vAlign w:val="center"/>
          </w:tcPr>
          <w:p w14:paraId="5C510972" w14:textId="3C45DF1F" w:rsidR="00626DC5" w:rsidRPr="003E048B" w:rsidRDefault="00A0731E" w:rsidP="0065657D">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r w:rsidR="0029355D">
              <w:rPr>
                <w:rFonts w:ascii="Grandview" w:hAnsi="Grandview" w:cs="Arial"/>
                <w:b/>
                <w:bCs/>
                <w:color w:val="446C84"/>
                <w:sz w:val="18"/>
                <w:szCs w:val="18"/>
              </w:rPr>
              <w:br/>
              <w:t>premium</w:t>
            </w:r>
          </w:p>
        </w:tc>
      </w:tr>
      <w:tr w:rsidR="003E048B" w:rsidRPr="003E048B" w14:paraId="5A359D76" w14:textId="77777777" w:rsidTr="0065657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6E957DAF" w14:textId="37DD00CF" w:rsidR="003E048B" w:rsidRPr="003E048B" w:rsidRDefault="0029355D" w:rsidP="003E048B">
            <w:pPr>
              <w:jc w:val="center"/>
              <w:rPr>
                <w:rFonts w:ascii="Grandview" w:hAnsi="Grandview" w:cs="Arial"/>
                <w:sz w:val="18"/>
                <w:szCs w:val="18"/>
              </w:rPr>
            </w:pPr>
            <w:r>
              <w:rPr>
                <w:rFonts w:ascii="Grandview" w:hAnsi="Grandview" w:cs="Arial"/>
                <w:sz w:val="18"/>
                <w:szCs w:val="18"/>
              </w:rPr>
              <w:t>Zagreb</w:t>
            </w:r>
          </w:p>
        </w:tc>
        <w:tc>
          <w:tcPr>
            <w:tcW w:w="2919" w:type="pct"/>
            <w:vAlign w:val="center"/>
          </w:tcPr>
          <w:p w14:paraId="7803A4A6" w14:textId="05FFBAAF" w:rsidR="003E048B" w:rsidRPr="003E048B" w:rsidRDefault="0029355D" w:rsidP="003E048B">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International 4*</w:t>
            </w:r>
          </w:p>
        </w:tc>
        <w:tc>
          <w:tcPr>
            <w:tcW w:w="972" w:type="pct"/>
            <w:vAlign w:val="center"/>
          </w:tcPr>
          <w:p w14:paraId="3ED05ABB" w14:textId="1A2B953E" w:rsidR="003E048B" w:rsidRPr="003E048B" w:rsidRDefault="0029355D" w:rsidP="003E048B">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r>
              <w:rPr>
                <w:rFonts w:ascii="Grandview" w:hAnsi="Grandview" w:cs="Arial"/>
                <w:b/>
                <w:bCs/>
                <w:color w:val="446C84"/>
                <w:sz w:val="18"/>
                <w:szCs w:val="18"/>
              </w:rPr>
              <w:br/>
              <w:t>premium</w:t>
            </w:r>
          </w:p>
        </w:tc>
      </w:tr>
      <w:tr w:rsidR="0029355D" w:rsidRPr="003E048B" w14:paraId="07ADA36D" w14:textId="77777777" w:rsidTr="006565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37D4ACAE" w14:textId="11BC784E" w:rsidR="0029355D" w:rsidRDefault="0029355D" w:rsidP="003E048B">
            <w:pPr>
              <w:jc w:val="center"/>
              <w:rPr>
                <w:rFonts w:ascii="Grandview" w:hAnsi="Grandview" w:cs="Arial"/>
                <w:sz w:val="18"/>
                <w:szCs w:val="18"/>
              </w:rPr>
            </w:pPr>
            <w:r>
              <w:rPr>
                <w:rFonts w:ascii="Grandview" w:hAnsi="Grandview" w:cs="Arial"/>
                <w:sz w:val="18"/>
                <w:szCs w:val="18"/>
              </w:rPr>
              <w:t>Zadar</w:t>
            </w:r>
          </w:p>
        </w:tc>
        <w:tc>
          <w:tcPr>
            <w:tcW w:w="2919" w:type="pct"/>
            <w:vAlign w:val="center"/>
          </w:tcPr>
          <w:p w14:paraId="74F164B4" w14:textId="453FCCCB" w:rsidR="0029355D" w:rsidRDefault="0029355D" w:rsidP="003E048B">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Kolovare 4*</w:t>
            </w:r>
          </w:p>
        </w:tc>
        <w:tc>
          <w:tcPr>
            <w:tcW w:w="972" w:type="pct"/>
            <w:vAlign w:val="center"/>
          </w:tcPr>
          <w:p w14:paraId="6BB130E5" w14:textId="15093C00" w:rsidR="0029355D" w:rsidRDefault="0029355D" w:rsidP="003E048B">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r>
              <w:rPr>
                <w:rFonts w:ascii="Grandview" w:hAnsi="Grandview" w:cs="Arial"/>
                <w:b/>
                <w:bCs/>
                <w:color w:val="446C84"/>
                <w:sz w:val="18"/>
                <w:szCs w:val="18"/>
              </w:rPr>
              <w:br/>
              <w:t>premium</w:t>
            </w:r>
          </w:p>
        </w:tc>
      </w:tr>
      <w:tr w:rsidR="0029355D" w:rsidRPr="003E048B" w14:paraId="4DAD71BF" w14:textId="77777777" w:rsidTr="0065657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6AC215F6" w14:textId="77823FA7" w:rsidR="0029355D" w:rsidRDefault="0029355D" w:rsidP="003E048B">
            <w:pPr>
              <w:jc w:val="center"/>
              <w:rPr>
                <w:rFonts w:ascii="Grandview" w:hAnsi="Grandview" w:cs="Arial"/>
                <w:sz w:val="18"/>
                <w:szCs w:val="18"/>
              </w:rPr>
            </w:pPr>
            <w:r>
              <w:rPr>
                <w:rFonts w:ascii="Grandview" w:hAnsi="Grandview" w:cs="Arial"/>
                <w:sz w:val="18"/>
                <w:szCs w:val="18"/>
              </w:rPr>
              <w:t>Split</w:t>
            </w:r>
          </w:p>
        </w:tc>
        <w:tc>
          <w:tcPr>
            <w:tcW w:w="2919" w:type="pct"/>
            <w:vAlign w:val="center"/>
          </w:tcPr>
          <w:p w14:paraId="32D16C96" w14:textId="14CFE45B" w:rsidR="0029355D" w:rsidRDefault="0029355D" w:rsidP="003E048B">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President 4* / President Solin 4*</w:t>
            </w:r>
          </w:p>
        </w:tc>
        <w:tc>
          <w:tcPr>
            <w:tcW w:w="972" w:type="pct"/>
            <w:vAlign w:val="center"/>
          </w:tcPr>
          <w:p w14:paraId="273F97C0" w14:textId="1E4F82A0" w:rsidR="0029355D" w:rsidRDefault="0029355D" w:rsidP="003E048B">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r>
              <w:rPr>
                <w:rFonts w:ascii="Grandview" w:hAnsi="Grandview" w:cs="Arial"/>
                <w:b/>
                <w:bCs/>
                <w:color w:val="446C84"/>
                <w:sz w:val="18"/>
                <w:szCs w:val="18"/>
              </w:rPr>
              <w:br/>
              <w:t>premium</w:t>
            </w:r>
          </w:p>
        </w:tc>
      </w:tr>
      <w:tr w:rsidR="0029355D" w:rsidRPr="003E048B" w14:paraId="7F383212" w14:textId="77777777" w:rsidTr="006565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2AC1E485" w14:textId="6ECFAD5E" w:rsidR="0029355D" w:rsidRDefault="0029355D" w:rsidP="003E048B">
            <w:pPr>
              <w:jc w:val="center"/>
              <w:rPr>
                <w:rFonts w:ascii="Grandview" w:hAnsi="Grandview" w:cs="Arial"/>
                <w:sz w:val="18"/>
                <w:szCs w:val="18"/>
              </w:rPr>
            </w:pPr>
            <w:r>
              <w:rPr>
                <w:rFonts w:ascii="Grandview" w:hAnsi="Grandview" w:cs="Arial"/>
                <w:sz w:val="18"/>
                <w:szCs w:val="18"/>
              </w:rPr>
              <w:t>Dubrovnik</w:t>
            </w:r>
          </w:p>
        </w:tc>
        <w:tc>
          <w:tcPr>
            <w:tcW w:w="2919" w:type="pct"/>
            <w:vAlign w:val="center"/>
          </w:tcPr>
          <w:p w14:paraId="6B687A4A" w14:textId="1AB73646" w:rsidR="0029355D" w:rsidRDefault="0029355D" w:rsidP="003E048B">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Grand Hotel Park 4*</w:t>
            </w:r>
          </w:p>
        </w:tc>
        <w:tc>
          <w:tcPr>
            <w:tcW w:w="972" w:type="pct"/>
            <w:vAlign w:val="center"/>
          </w:tcPr>
          <w:p w14:paraId="22284DAA" w14:textId="6B52F78F" w:rsidR="0029355D" w:rsidRDefault="0029355D" w:rsidP="003E048B">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r>
              <w:rPr>
                <w:rFonts w:ascii="Grandview" w:hAnsi="Grandview" w:cs="Arial"/>
                <w:b/>
                <w:bCs/>
                <w:color w:val="446C84"/>
                <w:sz w:val="18"/>
                <w:szCs w:val="18"/>
              </w:rPr>
              <w:br/>
              <w:t>premium</w:t>
            </w:r>
          </w:p>
        </w:tc>
      </w:tr>
    </w:tbl>
    <w:p w14:paraId="066D7FDA" w14:textId="77777777" w:rsidR="003E553C" w:rsidRDefault="003E553C" w:rsidP="00A0731E">
      <w:pPr>
        <w:overflowPunct w:val="0"/>
        <w:autoSpaceDE w:val="0"/>
        <w:autoSpaceDN w:val="0"/>
        <w:adjustRightInd w:val="0"/>
        <w:jc w:val="both"/>
        <w:rPr>
          <w:rFonts w:ascii="Grandview" w:hAnsi="Grandview" w:cstheme="minorHAnsi"/>
          <w:b/>
          <w:sz w:val="16"/>
          <w:szCs w:val="16"/>
        </w:rPr>
      </w:pPr>
    </w:p>
    <w:p w14:paraId="789C506E" w14:textId="4A8FD5B8" w:rsidR="00A0731E" w:rsidRPr="003E048B" w:rsidRDefault="00A0731E" w:rsidP="00A0731E">
      <w:pPr>
        <w:overflowPunct w:val="0"/>
        <w:autoSpaceDE w:val="0"/>
        <w:autoSpaceDN w:val="0"/>
        <w:adjustRightInd w:val="0"/>
        <w:jc w:val="both"/>
        <w:rPr>
          <w:rFonts w:ascii="Grandview" w:hAnsi="Grandview" w:cstheme="minorHAnsi"/>
          <w:b/>
          <w:sz w:val="16"/>
          <w:szCs w:val="16"/>
        </w:rPr>
      </w:pPr>
      <w:r w:rsidRPr="003E048B">
        <w:rPr>
          <w:rFonts w:ascii="Grandview" w:hAnsi="Grandview" w:cstheme="minorHAnsi"/>
          <w:b/>
          <w:sz w:val="16"/>
          <w:szCs w:val="16"/>
        </w:rPr>
        <w:t>FORMAS DE PAGO:</w:t>
      </w:r>
    </w:p>
    <w:p w14:paraId="1FC68319" w14:textId="77777777" w:rsidR="00A0731E" w:rsidRPr="007F2206" w:rsidRDefault="00A0731E" w:rsidP="00A0731E">
      <w:pPr>
        <w:pStyle w:val="Prrafodelista"/>
        <w:numPr>
          <w:ilvl w:val="0"/>
          <w:numId w:val="15"/>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Depósito, transferencia o transferencia interbancaria internacional. </w:t>
      </w:r>
      <w:r w:rsidRPr="003E048B">
        <w:rPr>
          <w:rFonts w:ascii="Grandview" w:hAnsi="Grandview" w:cstheme="minorHAnsi"/>
          <w:sz w:val="16"/>
          <w:szCs w:val="16"/>
        </w:rPr>
        <w:t xml:space="preserve">Se deberá realizar en pesos mexicanos al tipo de cambio del día brindado por </w:t>
      </w:r>
      <w:r w:rsidRPr="003E048B">
        <w:rPr>
          <w:rFonts w:ascii="Grandview" w:hAnsi="Grandview" w:cstheme="minorHAnsi"/>
          <w:b/>
          <w:bCs/>
          <w:sz w:val="16"/>
          <w:szCs w:val="16"/>
        </w:rPr>
        <w:t xml:space="preserve">Travesías Operador </w:t>
      </w:r>
      <w:r w:rsidRPr="003E048B">
        <w:rPr>
          <w:rFonts w:ascii="Grandview" w:hAnsi="Grandview" w:cstheme="minorHAnsi"/>
          <w:sz w:val="16"/>
          <w:szCs w:val="16"/>
        </w:rPr>
        <w:t>previamente</w:t>
      </w:r>
      <w:r w:rsidRPr="003E048B">
        <w:rPr>
          <w:rFonts w:ascii="Grandview" w:hAnsi="Grandview" w:cstheme="minorHAnsi"/>
          <w:b/>
          <w:bCs/>
          <w:sz w:val="16"/>
          <w:szCs w:val="16"/>
        </w:rPr>
        <w:t>.</w:t>
      </w:r>
      <w:r>
        <w:rPr>
          <w:rFonts w:ascii="Grandview" w:hAnsi="Grandview" w:cstheme="minorHAnsi"/>
          <w:b/>
          <w:bCs/>
          <w:sz w:val="16"/>
          <w:szCs w:val="16"/>
        </w:rPr>
        <w:t xml:space="preserve"> </w:t>
      </w:r>
      <w:r w:rsidRPr="003B030D">
        <w:rPr>
          <w:rFonts w:ascii="Grandview" w:hAnsi="Grandview" w:cstheme="minorHAnsi"/>
          <w:b/>
          <w:bCs/>
          <w:sz w:val="16"/>
          <w:szCs w:val="16"/>
        </w:rPr>
        <w:t>Solicitar cuentas bancarías</w:t>
      </w:r>
      <w:r>
        <w:rPr>
          <w:rFonts w:ascii="Grandview" w:hAnsi="Grandview" w:cstheme="minorHAnsi"/>
          <w:b/>
          <w:bCs/>
          <w:sz w:val="16"/>
          <w:szCs w:val="16"/>
        </w:rPr>
        <w:t>.</w:t>
      </w:r>
    </w:p>
    <w:p w14:paraId="1DA028BB" w14:textId="2F739CC9" w:rsidR="00A0731E" w:rsidRPr="003B030D" w:rsidRDefault="00A0731E" w:rsidP="00A0731E">
      <w:pPr>
        <w:pStyle w:val="Prrafodelista"/>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 xml:space="preserve">*Los cargos por transferencia internacional deberán ser </w:t>
      </w:r>
      <w:r w:rsidR="006302BC">
        <w:rPr>
          <w:rFonts w:ascii="Grandview" w:hAnsi="Grandview" w:cstheme="minorHAnsi"/>
          <w:bCs/>
          <w:sz w:val="16"/>
          <w:szCs w:val="16"/>
        </w:rPr>
        <w:t>cubiertos</w:t>
      </w:r>
      <w:r w:rsidRPr="007F2206">
        <w:rPr>
          <w:rFonts w:ascii="Grandview" w:hAnsi="Grandview" w:cstheme="minorHAnsi"/>
          <w:bCs/>
          <w:sz w:val="16"/>
          <w:szCs w:val="16"/>
        </w:rPr>
        <w:t xml:space="preserve"> por el cliente. </w:t>
      </w:r>
    </w:p>
    <w:p w14:paraId="5EA7B3AA" w14:textId="426CD6F2" w:rsidR="00A0731E" w:rsidRPr="00CF5D8F" w:rsidRDefault="00A0731E" w:rsidP="00A0731E">
      <w:pPr>
        <w:pStyle w:val="Prrafodelista"/>
        <w:numPr>
          <w:ilvl w:val="0"/>
          <w:numId w:val="15"/>
        </w:numPr>
        <w:overflowPunct w:val="0"/>
        <w:autoSpaceDE w:val="0"/>
        <w:autoSpaceDN w:val="0"/>
        <w:adjustRightInd w:val="0"/>
        <w:spacing w:after="0" w:line="276" w:lineRule="auto"/>
        <w:jc w:val="both"/>
        <w:rPr>
          <w:rFonts w:ascii="Grandview" w:hAnsi="Grandview" w:cstheme="minorHAnsi"/>
          <w:bCs/>
          <w:sz w:val="16"/>
          <w:szCs w:val="16"/>
        </w:rPr>
      </w:pPr>
      <w:r>
        <w:rPr>
          <w:rFonts w:ascii="Grandview" w:hAnsi="Grandview" w:cstheme="minorHAnsi"/>
          <w:bCs/>
          <w:sz w:val="16"/>
          <w:szCs w:val="16"/>
        </w:rPr>
        <w:t>Pagos con tarjeta de</w:t>
      </w:r>
      <w:r w:rsidR="006302BC">
        <w:rPr>
          <w:rFonts w:ascii="Grandview" w:hAnsi="Grandview" w:cstheme="minorHAnsi"/>
          <w:bCs/>
          <w:sz w:val="16"/>
          <w:szCs w:val="16"/>
        </w:rPr>
        <w:t xml:space="preserve"> </w:t>
      </w:r>
      <w:r>
        <w:rPr>
          <w:rFonts w:ascii="Grandview" w:hAnsi="Grandview" w:cstheme="minorHAnsi"/>
          <w:bCs/>
          <w:sz w:val="16"/>
          <w:szCs w:val="16"/>
        </w:rPr>
        <w:t xml:space="preserve">crédito generan un recargo del </w:t>
      </w:r>
      <w:r w:rsidR="006302BC">
        <w:rPr>
          <w:rFonts w:ascii="Grandview" w:hAnsi="Grandview" w:cstheme="minorHAnsi"/>
          <w:bCs/>
          <w:sz w:val="16"/>
          <w:szCs w:val="16"/>
        </w:rPr>
        <w:t>2</w:t>
      </w:r>
      <w:r>
        <w:rPr>
          <w:rFonts w:ascii="Grandview" w:hAnsi="Grandview" w:cstheme="minorHAnsi"/>
          <w:bCs/>
          <w:sz w:val="16"/>
          <w:szCs w:val="16"/>
        </w:rPr>
        <w:t xml:space="preserve">% adicional por el total del monto a pagar. Se aceptan tarjetas de Visa, MasterCard. </w:t>
      </w:r>
      <w:r w:rsidRPr="003B030D">
        <w:rPr>
          <w:rFonts w:ascii="Grandview" w:hAnsi="Grandview" w:cstheme="minorHAnsi"/>
          <w:b/>
          <w:sz w:val="16"/>
          <w:szCs w:val="16"/>
        </w:rPr>
        <w:t xml:space="preserve">Deberá solicitar </w:t>
      </w:r>
      <w:r>
        <w:rPr>
          <w:rFonts w:ascii="Grandview" w:hAnsi="Grandview" w:cstheme="minorHAnsi"/>
          <w:b/>
          <w:sz w:val="16"/>
          <w:szCs w:val="16"/>
        </w:rPr>
        <w:t xml:space="preserve">a su ejecutivo </w:t>
      </w:r>
      <w:r w:rsidRPr="003B030D">
        <w:rPr>
          <w:rFonts w:ascii="Grandview" w:hAnsi="Grandview" w:cstheme="minorHAnsi"/>
          <w:b/>
          <w:sz w:val="16"/>
          <w:szCs w:val="16"/>
        </w:rPr>
        <w:t>el link de pago</w:t>
      </w:r>
      <w:r>
        <w:rPr>
          <w:rFonts w:ascii="Grandview" w:hAnsi="Grandview" w:cstheme="minorHAnsi"/>
          <w:b/>
          <w:sz w:val="16"/>
          <w:szCs w:val="16"/>
        </w:rPr>
        <w:t>.</w:t>
      </w:r>
    </w:p>
    <w:p w14:paraId="647ED4DC" w14:textId="77777777" w:rsidR="00CF5D8F" w:rsidRPr="00CF5D8F" w:rsidRDefault="00CF5D8F" w:rsidP="00CF5D8F">
      <w:pPr>
        <w:pStyle w:val="Prrafodelista"/>
        <w:overflowPunct w:val="0"/>
        <w:autoSpaceDE w:val="0"/>
        <w:autoSpaceDN w:val="0"/>
        <w:adjustRightInd w:val="0"/>
        <w:spacing w:after="0" w:line="276" w:lineRule="auto"/>
        <w:jc w:val="both"/>
        <w:rPr>
          <w:rFonts w:ascii="Grandview" w:hAnsi="Grandview" w:cstheme="minorHAnsi"/>
          <w:bCs/>
          <w:sz w:val="16"/>
          <w:szCs w:val="16"/>
        </w:rPr>
      </w:pPr>
    </w:p>
    <w:p w14:paraId="62A477BE"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 xml:space="preserve">POLÍTICA DE CANCELACIÓN: </w:t>
      </w:r>
    </w:p>
    <w:p w14:paraId="5A929EF2" w14:textId="4086E3E1" w:rsidR="00A0731E" w:rsidRPr="003E048B" w:rsidRDefault="00A0731E" w:rsidP="00A0731E">
      <w:pPr>
        <w:pStyle w:val="Prrafodelista"/>
        <w:numPr>
          <w:ilvl w:val="0"/>
          <w:numId w:val="16"/>
        </w:numPr>
        <w:overflowPunct w:val="0"/>
        <w:autoSpaceDE w:val="0"/>
        <w:autoSpaceDN w:val="0"/>
        <w:adjustRightInd w:val="0"/>
        <w:spacing w:after="0" w:line="240" w:lineRule="auto"/>
        <w:jc w:val="both"/>
        <w:rPr>
          <w:rFonts w:ascii="Grandview" w:hAnsi="Grandview" w:cstheme="minorHAnsi"/>
          <w:color w:val="0D0D0D" w:themeColor="text1" w:themeTint="F2"/>
          <w:sz w:val="16"/>
          <w:szCs w:val="16"/>
        </w:rPr>
      </w:pPr>
      <w:r w:rsidRPr="003E048B">
        <w:rPr>
          <w:rFonts w:ascii="Grandview" w:hAnsi="Grandview" w:cstheme="minorHAnsi"/>
          <w:b/>
          <w:bCs/>
          <w:sz w:val="16"/>
          <w:szCs w:val="16"/>
        </w:rPr>
        <w:t>Depósito</w:t>
      </w:r>
      <w:r w:rsidR="006302BC">
        <w:rPr>
          <w:rFonts w:ascii="Grandview" w:hAnsi="Grandview" w:cstheme="minorHAnsi"/>
          <w:b/>
          <w:bCs/>
          <w:sz w:val="16"/>
          <w:szCs w:val="16"/>
        </w:rPr>
        <w:t xml:space="preserve"> inicial</w:t>
      </w:r>
      <w:r w:rsidRPr="003E048B">
        <w:rPr>
          <w:rFonts w:ascii="Grandview" w:hAnsi="Grandview" w:cstheme="minorHAnsi"/>
          <w:sz w:val="16"/>
          <w:szCs w:val="16"/>
        </w:rPr>
        <w:t xml:space="preserve"> en caso de cancelación será </w:t>
      </w:r>
      <w:r w:rsidRPr="003E048B">
        <w:rPr>
          <w:rFonts w:ascii="Grandview" w:hAnsi="Grandview" w:cstheme="minorHAnsi"/>
          <w:b/>
          <w:bCs/>
          <w:color w:val="FF0000"/>
          <w:sz w:val="16"/>
          <w:szCs w:val="16"/>
        </w:rPr>
        <w:t>NO REEMBOLSABLE.</w:t>
      </w:r>
    </w:p>
    <w:p w14:paraId="45E88B78" w14:textId="78F1BF24" w:rsidR="00A0731E" w:rsidRPr="003E048B" w:rsidRDefault="00A0731E" w:rsidP="00A0731E">
      <w:pPr>
        <w:pStyle w:val="Prrafodelista"/>
        <w:numPr>
          <w:ilvl w:val="0"/>
          <w:numId w:val="16"/>
        </w:numPr>
        <w:overflowPunct w:val="0"/>
        <w:autoSpaceDE w:val="0"/>
        <w:autoSpaceDN w:val="0"/>
        <w:adjustRightInd w:val="0"/>
        <w:spacing w:after="0" w:line="240" w:lineRule="auto"/>
        <w:jc w:val="both"/>
        <w:rPr>
          <w:rFonts w:ascii="Grandview" w:hAnsi="Grandview" w:cstheme="minorHAnsi"/>
          <w:sz w:val="16"/>
          <w:szCs w:val="16"/>
        </w:rPr>
      </w:pPr>
      <w:r w:rsidRPr="003E048B">
        <w:rPr>
          <w:rFonts w:ascii="Grandview" w:hAnsi="Grandview" w:cstheme="minorHAnsi"/>
          <w:b/>
          <w:bCs/>
          <w:sz w:val="16"/>
          <w:szCs w:val="16"/>
        </w:rPr>
        <w:t>Servicios terrestres</w:t>
      </w:r>
      <w:r w:rsidRPr="003E048B">
        <w:rPr>
          <w:rFonts w:ascii="Grandview" w:hAnsi="Grandview" w:cstheme="minorHAnsi"/>
          <w:sz w:val="16"/>
          <w:szCs w:val="16"/>
        </w:rPr>
        <w:t xml:space="preserve">, aplican de acuerdo con los siguientes términos: De </w:t>
      </w:r>
      <w:r w:rsidR="006302BC">
        <w:rPr>
          <w:rFonts w:ascii="Grandview" w:hAnsi="Grandview" w:cstheme="minorHAnsi"/>
          <w:sz w:val="16"/>
          <w:szCs w:val="16"/>
        </w:rPr>
        <w:t>60</w:t>
      </w:r>
      <w:r w:rsidRPr="003E048B">
        <w:rPr>
          <w:rFonts w:ascii="Grandview" w:hAnsi="Grandview" w:cstheme="minorHAnsi"/>
          <w:sz w:val="16"/>
          <w:szCs w:val="16"/>
        </w:rPr>
        <w:t xml:space="preserve"> a </w:t>
      </w:r>
      <w:r w:rsidR="006302BC">
        <w:rPr>
          <w:rFonts w:ascii="Grandview" w:hAnsi="Grandview" w:cstheme="minorHAnsi"/>
          <w:sz w:val="16"/>
          <w:szCs w:val="16"/>
        </w:rPr>
        <w:t>45</w:t>
      </w:r>
      <w:r w:rsidRPr="003E048B">
        <w:rPr>
          <w:rFonts w:ascii="Grandview" w:hAnsi="Grandview" w:cstheme="minorHAnsi"/>
          <w:sz w:val="16"/>
          <w:szCs w:val="16"/>
        </w:rPr>
        <w:t xml:space="preserve"> días antes de la salida, cargo del </w:t>
      </w:r>
      <w:r w:rsidR="006302BC">
        <w:rPr>
          <w:rFonts w:ascii="Grandview" w:hAnsi="Grandview" w:cstheme="minorHAnsi"/>
          <w:sz w:val="16"/>
          <w:szCs w:val="16"/>
        </w:rPr>
        <w:t>20</w:t>
      </w:r>
      <w:r w:rsidRPr="003E048B">
        <w:rPr>
          <w:rFonts w:ascii="Grandview" w:hAnsi="Grandview" w:cstheme="minorHAnsi"/>
          <w:sz w:val="16"/>
          <w:szCs w:val="16"/>
        </w:rPr>
        <w:t xml:space="preserve">% del total del servicio; de </w:t>
      </w:r>
      <w:r w:rsidR="006302BC">
        <w:rPr>
          <w:rFonts w:ascii="Grandview" w:hAnsi="Grandview" w:cstheme="minorHAnsi"/>
          <w:sz w:val="16"/>
          <w:szCs w:val="16"/>
        </w:rPr>
        <w:t>44</w:t>
      </w:r>
      <w:r w:rsidRPr="003E048B">
        <w:rPr>
          <w:rFonts w:ascii="Grandview" w:hAnsi="Grandview" w:cstheme="minorHAnsi"/>
          <w:sz w:val="16"/>
          <w:szCs w:val="16"/>
        </w:rPr>
        <w:t xml:space="preserve"> a </w:t>
      </w:r>
      <w:r w:rsidR="006302BC">
        <w:rPr>
          <w:rFonts w:ascii="Grandview" w:hAnsi="Grandview" w:cstheme="minorHAnsi"/>
          <w:sz w:val="16"/>
          <w:szCs w:val="16"/>
        </w:rPr>
        <w:t>3</w:t>
      </w:r>
      <w:r w:rsidRPr="003E048B">
        <w:rPr>
          <w:rFonts w:ascii="Grandview" w:hAnsi="Grandview" w:cstheme="minorHAnsi"/>
          <w:sz w:val="16"/>
          <w:szCs w:val="16"/>
        </w:rPr>
        <w:t xml:space="preserve">0 días antes de la salida, cargo del </w:t>
      </w:r>
      <w:r w:rsidR="006302BC">
        <w:rPr>
          <w:rFonts w:ascii="Grandview" w:hAnsi="Grandview" w:cstheme="minorHAnsi"/>
          <w:sz w:val="16"/>
          <w:szCs w:val="16"/>
        </w:rPr>
        <w:t>5</w:t>
      </w:r>
      <w:r w:rsidRPr="003E048B">
        <w:rPr>
          <w:rFonts w:ascii="Grandview" w:hAnsi="Grandview" w:cstheme="minorHAnsi"/>
          <w:sz w:val="16"/>
          <w:szCs w:val="16"/>
        </w:rPr>
        <w:t xml:space="preserve">0% del total del servicio; menos de </w:t>
      </w:r>
      <w:r w:rsidR="006302BC">
        <w:rPr>
          <w:rFonts w:ascii="Grandview" w:hAnsi="Grandview" w:cstheme="minorHAnsi"/>
          <w:sz w:val="16"/>
          <w:szCs w:val="16"/>
        </w:rPr>
        <w:t>29</w:t>
      </w:r>
      <w:r w:rsidRPr="003E048B">
        <w:rPr>
          <w:rFonts w:ascii="Grandview" w:hAnsi="Grandview" w:cstheme="minorHAnsi"/>
          <w:sz w:val="16"/>
          <w:szCs w:val="16"/>
        </w:rPr>
        <w:t xml:space="preserve"> días antes de la salida, cargo del 100% del total del servicio.</w:t>
      </w:r>
    </w:p>
    <w:p w14:paraId="6145E636" w14:textId="77777777" w:rsidR="00CF5D8F" w:rsidRPr="00CF5D8F" w:rsidRDefault="00CF5D8F" w:rsidP="00CF5D8F">
      <w:pPr>
        <w:pStyle w:val="Prrafodelista"/>
        <w:overflowPunct w:val="0"/>
        <w:autoSpaceDE w:val="0"/>
        <w:autoSpaceDN w:val="0"/>
        <w:adjustRightInd w:val="0"/>
        <w:spacing w:after="0" w:line="240" w:lineRule="auto"/>
        <w:jc w:val="both"/>
        <w:rPr>
          <w:rFonts w:ascii="Grandview" w:hAnsi="Grandview" w:cstheme="minorHAnsi"/>
          <w:sz w:val="16"/>
          <w:szCs w:val="16"/>
        </w:rPr>
      </w:pPr>
    </w:p>
    <w:p w14:paraId="526DDB41"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RESERVACIONES:</w:t>
      </w:r>
    </w:p>
    <w:p w14:paraId="5B812D45" w14:textId="77777777" w:rsidR="00A0731E" w:rsidRPr="003E048B" w:rsidRDefault="00A0731E" w:rsidP="00A0731E">
      <w:pPr>
        <w:jc w:val="both"/>
        <w:rPr>
          <w:rFonts w:ascii="Grandview" w:hAnsi="Grandview" w:cstheme="minorHAnsi"/>
          <w:b/>
          <w:bCs/>
          <w:color w:val="0D0D0D" w:themeColor="text1" w:themeTint="F2"/>
          <w:sz w:val="16"/>
          <w:szCs w:val="16"/>
          <w:lang w:eastAsia="es-MX"/>
        </w:rPr>
      </w:pPr>
      <w:r w:rsidRPr="003E048B">
        <w:rPr>
          <w:rFonts w:ascii="Grandview" w:hAnsi="Grandview" w:cstheme="minorHAnsi"/>
          <w:b/>
          <w:bCs/>
          <w:sz w:val="16"/>
          <w:szCs w:val="16"/>
          <w:lang w:eastAsia="es-MX"/>
        </w:rPr>
        <w:t>Las reservaciones se realizarán únicamente vía correo electrónico</w:t>
      </w:r>
      <w:r>
        <w:rPr>
          <w:rFonts w:ascii="Grandview" w:hAnsi="Grandview" w:cstheme="minorHAnsi"/>
          <w:b/>
          <w:bCs/>
          <w:color w:val="0D0D0D" w:themeColor="text1" w:themeTint="F2"/>
          <w:sz w:val="16"/>
          <w:szCs w:val="16"/>
          <w:lang w:eastAsia="es-MX"/>
        </w:rPr>
        <w:t xml:space="preserve">. </w:t>
      </w:r>
    </w:p>
    <w:p w14:paraId="05B2960C" w14:textId="77777777" w:rsidR="00A0731E" w:rsidRPr="003E048B" w:rsidRDefault="00A0731E" w:rsidP="00A0731E">
      <w:pPr>
        <w:numPr>
          <w:ilvl w:val="0"/>
          <w:numId w:val="17"/>
        </w:numPr>
        <w:autoSpaceDN w:val="0"/>
        <w:spacing w:after="0" w:line="240" w:lineRule="auto"/>
        <w:jc w:val="both"/>
        <w:rPr>
          <w:rFonts w:ascii="Grandview" w:hAnsi="Grandview" w:cstheme="minorHAnsi"/>
          <w:sz w:val="16"/>
          <w:szCs w:val="16"/>
        </w:rPr>
      </w:pPr>
      <w:r w:rsidRPr="003E048B">
        <w:rPr>
          <w:rFonts w:ascii="Grandview" w:hAnsi="Grandview" w:cstheme="minorHAnsi"/>
          <w:sz w:val="16"/>
          <w:szCs w:val="16"/>
        </w:rPr>
        <w:t xml:space="preserve">Indispensable escaneo de pasaporte del pasajero con vigencia mínima de 6 meses a partir de la fecha de regreso; en caso de no contar con pasaporte vigente, enviar pasaporte vencido u otra identificación. </w:t>
      </w:r>
    </w:p>
    <w:p w14:paraId="2F330601" w14:textId="77777777" w:rsidR="00A0731E" w:rsidRPr="003E048B" w:rsidRDefault="00A0731E" w:rsidP="00A0731E">
      <w:pPr>
        <w:numPr>
          <w:ilvl w:val="0"/>
          <w:numId w:val="17"/>
        </w:numPr>
        <w:autoSpaceDN w:val="0"/>
        <w:spacing w:after="0" w:line="240" w:lineRule="auto"/>
        <w:jc w:val="both"/>
        <w:rPr>
          <w:rFonts w:ascii="Grandview" w:hAnsi="Grandview" w:cstheme="minorHAnsi"/>
          <w:sz w:val="16"/>
          <w:szCs w:val="16"/>
        </w:rPr>
      </w:pPr>
      <w:r w:rsidRPr="003E048B">
        <w:rPr>
          <w:rFonts w:ascii="Grandview" w:hAnsi="Grandview" w:cstheme="minorHAnsi"/>
          <w:sz w:val="16"/>
          <w:szCs w:val="16"/>
        </w:rPr>
        <w:t>El pasajero deberá contar con pasaporte y/o visas vigentes antes de viajar.</w:t>
      </w:r>
    </w:p>
    <w:p w14:paraId="537A1E51" w14:textId="77777777" w:rsidR="00A0731E" w:rsidRDefault="00A0731E" w:rsidP="00A0731E">
      <w:pPr>
        <w:pStyle w:val="Prrafodelista"/>
        <w:numPr>
          <w:ilvl w:val="0"/>
          <w:numId w:val="17"/>
        </w:numPr>
        <w:spacing w:after="0" w:line="240" w:lineRule="auto"/>
        <w:jc w:val="both"/>
        <w:rPr>
          <w:rFonts w:ascii="Grandview" w:hAnsi="Grandview" w:cstheme="minorHAnsi"/>
          <w:sz w:val="16"/>
          <w:szCs w:val="16"/>
        </w:rPr>
      </w:pPr>
      <w:r w:rsidRPr="003E048B">
        <w:rPr>
          <w:rFonts w:ascii="Grandview" w:hAnsi="Grandview" w:cstheme="minorHAnsi"/>
          <w:sz w:val="16"/>
          <w:szCs w:val="16"/>
        </w:rPr>
        <w:t xml:space="preserve">En caso de viajar con menores de edad sin la compañía de uno o ambos padres, deberá realizar los trámites necesarios previos a su viaje en su país. </w:t>
      </w:r>
      <w:r w:rsidRPr="003E048B">
        <w:rPr>
          <w:rFonts w:ascii="Grandview" w:hAnsi="Grandview" w:cstheme="minorHAnsi"/>
          <w:b/>
          <w:bCs/>
          <w:sz w:val="16"/>
          <w:szCs w:val="16"/>
        </w:rPr>
        <w:t xml:space="preserve">Travesías Operador </w:t>
      </w:r>
      <w:r w:rsidRPr="003E048B">
        <w:rPr>
          <w:rFonts w:ascii="Grandview" w:hAnsi="Grandview" w:cstheme="minorHAnsi"/>
          <w:sz w:val="16"/>
          <w:szCs w:val="16"/>
        </w:rPr>
        <w:t xml:space="preserve">se exenta de responsabilidad en caso de no contar oportunamente con los cumplimientos requeridos por las aerolíneas y/o entidades migratorias. </w:t>
      </w:r>
    </w:p>
    <w:p w14:paraId="0EE9EDFC" w14:textId="77777777" w:rsidR="00A0731E" w:rsidRPr="0011004A" w:rsidRDefault="00A0731E" w:rsidP="00A0731E">
      <w:pPr>
        <w:pStyle w:val="Prrafodelista"/>
        <w:spacing w:after="0" w:line="240" w:lineRule="auto"/>
        <w:jc w:val="both"/>
        <w:rPr>
          <w:rFonts w:ascii="Grandview" w:hAnsi="Grandview" w:cstheme="minorHAnsi"/>
          <w:sz w:val="16"/>
          <w:szCs w:val="16"/>
        </w:rPr>
      </w:pPr>
    </w:p>
    <w:p w14:paraId="3F5B86E2"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ITINERARIO:</w:t>
      </w:r>
    </w:p>
    <w:p w14:paraId="355257A1" w14:textId="77777777" w:rsidR="00A0731E" w:rsidRPr="003E048B" w:rsidRDefault="00A0731E" w:rsidP="00A0731E">
      <w:pPr>
        <w:pStyle w:val="Prrafodelista"/>
        <w:numPr>
          <w:ilvl w:val="0"/>
          <w:numId w:val="18"/>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Sujeto a cambio sin previo aviso bajo condiciones operativas por parte del proveedor de servicios en destino y/o condiciones climáticas.</w:t>
      </w:r>
    </w:p>
    <w:p w14:paraId="32F898ED" w14:textId="77777777" w:rsidR="00A0731E" w:rsidRPr="003E048B" w:rsidRDefault="00A0731E" w:rsidP="00A0731E">
      <w:pPr>
        <w:pStyle w:val="Prrafodelista"/>
        <w:numPr>
          <w:ilvl w:val="0"/>
          <w:numId w:val="18"/>
        </w:numPr>
        <w:spacing w:after="0" w:line="240" w:lineRule="auto"/>
        <w:jc w:val="both"/>
        <w:rPr>
          <w:rFonts w:ascii="Grandview" w:eastAsia="UD Digi Kyokasho NK-R" w:hAnsi="Grandview" w:cstheme="minorHAnsi"/>
          <w:sz w:val="16"/>
          <w:szCs w:val="16"/>
        </w:rPr>
      </w:pPr>
      <w:r w:rsidRPr="003E048B">
        <w:rPr>
          <w:rFonts w:ascii="Grandview" w:eastAsia="UD Digi Kyokasho NK-R" w:hAnsi="Grandview" w:cstheme="minorHAnsi"/>
          <w:sz w:val="16"/>
          <w:szCs w:val="16"/>
        </w:rPr>
        <w:t xml:space="preserve">Salvo que se establezca lo contrario, el punto de encuentro o de inicio de los servicios será el aeropuerto/hotel confirmado; </w:t>
      </w:r>
      <w:r>
        <w:rPr>
          <w:rFonts w:ascii="Grandview" w:eastAsia="UD Digi Kyokasho NK-R" w:hAnsi="Grandview" w:cstheme="minorHAnsi"/>
          <w:sz w:val="16"/>
          <w:szCs w:val="16"/>
        </w:rPr>
        <w:t xml:space="preserve">De </w:t>
      </w:r>
      <w:r w:rsidRPr="003E048B">
        <w:rPr>
          <w:rFonts w:ascii="Grandview" w:eastAsia="UD Digi Kyokasho NK-R" w:hAnsi="Grandview" w:cstheme="minorHAnsi"/>
          <w:sz w:val="16"/>
          <w:szCs w:val="16"/>
        </w:rPr>
        <w:t xml:space="preserve">NO presentación en el aeropuerto/hotel, día y hora confirmados, tanto en el inicio del servicio como durante el mismo; así como las excursiones opcionales, puede suponer la pérdida total de los servicios adquiridos sin derecho a reintegro. </w:t>
      </w:r>
    </w:p>
    <w:p w14:paraId="060F82FC" w14:textId="51850E5C" w:rsidR="00A0731E" w:rsidRPr="0011004A" w:rsidRDefault="00A0731E" w:rsidP="00A0731E">
      <w:pPr>
        <w:pStyle w:val="Prrafodelista"/>
        <w:numPr>
          <w:ilvl w:val="0"/>
          <w:numId w:val="18"/>
        </w:numPr>
        <w:spacing w:after="0" w:line="240" w:lineRule="auto"/>
        <w:jc w:val="both"/>
        <w:rPr>
          <w:rFonts w:ascii="Grandview" w:eastAsia="UD Digi Kyokasho NK-R" w:hAnsi="Grandview" w:cstheme="minorHAnsi"/>
          <w:sz w:val="16"/>
          <w:szCs w:val="16"/>
          <w:u w:val="single"/>
        </w:rPr>
      </w:pPr>
      <w:r w:rsidRPr="003E048B">
        <w:rPr>
          <w:rFonts w:ascii="Grandview" w:eastAsia="UD Digi Kyokasho NK-R" w:hAnsi="Grandview" w:cstheme="minorHAnsi"/>
          <w:sz w:val="16"/>
          <w:szCs w:val="16"/>
        </w:rPr>
        <w:t>Para el servicio de traslado</w:t>
      </w:r>
      <w:r w:rsidR="00CF5D8F">
        <w:rPr>
          <w:rFonts w:ascii="Grandview" w:eastAsia="UD Digi Kyokasho NK-R" w:hAnsi="Grandview" w:cstheme="minorHAnsi"/>
          <w:sz w:val="16"/>
          <w:szCs w:val="16"/>
        </w:rPr>
        <w:t>s,</w:t>
      </w:r>
      <w:r w:rsidRPr="003E048B">
        <w:rPr>
          <w:rFonts w:ascii="Grandview" w:eastAsia="UD Digi Kyokasho NK-R" w:hAnsi="Grandview" w:cstheme="minorHAnsi"/>
          <w:sz w:val="16"/>
          <w:szCs w:val="16"/>
        </w:rPr>
        <w:t xml:space="preserve"> estará el conductor de nuestro proveedor con una pancarta indicando el nombre del paquete y/o nombre del pasajero. En caso de </w:t>
      </w:r>
      <w:r w:rsidR="00CF5D8F">
        <w:rPr>
          <w:rFonts w:ascii="Grandview" w:eastAsia="UD Digi Kyokasho NK-R" w:hAnsi="Grandview" w:cstheme="minorHAnsi"/>
          <w:sz w:val="16"/>
          <w:szCs w:val="16"/>
        </w:rPr>
        <w:t>no localizarlo</w:t>
      </w:r>
      <w:r w:rsidRPr="003E048B">
        <w:rPr>
          <w:rFonts w:ascii="Grandview" w:eastAsia="UD Digi Kyokasho NK-R" w:hAnsi="Grandview" w:cstheme="minorHAnsi"/>
          <w:sz w:val="16"/>
          <w:szCs w:val="16"/>
        </w:rPr>
        <w:t>, deberá comunicarse al teléfono de emergencias para recibir instrucciones; de no realizar el procedimiento no se podrá optar por el reintegro del traslado.</w:t>
      </w:r>
    </w:p>
    <w:p w14:paraId="1C20AA95" w14:textId="77777777" w:rsidR="00A0731E" w:rsidRPr="0011004A" w:rsidRDefault="00A0731E" w:rsidP="00A0731E">
      <w:pPr>
        <w:pStyle w:val="Prrafodelista"/>
        <w:spacing w:after="0" w:line="240" w:lineRule="auto"/>
        <w:jc w:val="both"/>
        <w:rPr>
          <w:rFonts w:ascii="Grandview" w:eastAsia="UD Digi Kyokasho NK-R" w:hAnsi="Grandview" w:cstheme="minorHAnsi"/>
          <w:sz w:val="16"/>
          <w:szCs w:val="16"/>
          <w:u w:val="single"/>
        </w:rPr>
      </w:pPr>
    </w:p>
    <w:p w14:paraId="2C3CCFFA"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lastRenderedPageBreak/>
        <w:t>VUELOS Y TRENES:</w:t>
      </w:r>
    </w:p>
    <w:p w14:paraId="340365FD"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No existe preasignación de asientos (puede aplicar cargos adicionales).</w:t>
      </w:r>
    </w:p>
    <w:p w14:paraId="37F5E4DD" w14:textId="77777777" w:rsidR="00A0731E" w:rsidRPr="003E048B" w:rsidRDefault="00A0731E" w:rsidP="00A0731E">
      <w:pPr>
        <w:pStyle w:val="Prrafodelista"/>
        <w:numPr>
          <w:ilvl w:val="0"/>
          <w:numId w:val="19"/>
        </w:numPr>
        <w:spacing w:after="0" w:line="240" w:lineRule="auto"/>
        <w:jc w:val="both"/>
        <w:rPr>
          <w:rFonts w:ascii="Grandview" w:eastAsia="UD Digi Kyokasho NK-R" w:hAnsi="Grandview" w:cstheme="minorHAnsi"/>
          <w:b/>
          <w:bCs/>
          <w:sz w:val="16"/>
          <w:szCs w:val="16"/>
          <w:u w:val="single"/>
        </w:rPr>
      </w:pPr>
      <w:r w:rsidRPr="003E048B">
        <w:rPr>
          <w:rFonts w:ascii="Grandview" w:eastAsia="UD Digi Kyokasho NK-R" w:hAnsi="Grandview" w:cstheme="minorHAnsi"/>
          <w:sz w:val="16"/>
          <w:szCs w:val="16"/>
        </w:rPr>
        <w:t>Consultar 24 H</w:t>
      </w:r>
      <w:r>
        <w:rPr>
          <w:rFonts w:ascii="Grandview" w:eastAsia="UD Digi Kyokasho NK-R" w:hAnsi="Grandview" w:cstheme="minorHAnsi"/>
          <w:sz w:val="16"/>
          <w:szCs w:val="16"/>
        </w:rPr>
        <w:t>.</w:t>
      </w:r>
      <w:r w:rsidRPr="003E048B">
        <w:rPr>
          <w:rFonts w:ascii="Grandview" w:eastAsia="UD Digi Kyokasho NK-R" w:hAnsi="Grandview" w:cstheme="minorHAnsi"/>
          <w:sz w:val="16"/>
          <w:szCs w:val="16"/>
        </w:rPr>
        <w:t xml:space="preserve"> antes de su salida los horarios de vuelos en la página oficial de la aerolínea.</w:t>
      </w:r>
    </w:p>
    <w:p w14:paraId="61FEB003" w14:textId="77777777" w:rsidR="00A0731E" w:rsidRPr="00CF5D8F" w:rsidRDefault="00A0731E" w:rsidP="00A0731E">
      <w:pPr>
        <w:pStyle w:val="Prrafodelista"/>
        <w:numPr>
          <w:ilvl w:val="0"/>
          <w:numId w:val="19"/>
        </w:numPr>
        <w:spacing w:after="0" w:line="240" w:lineRule="auto"/>
        <w:jc w:val="both"/>
        <w:rPr>
          <w:rFonts w:ascii="Grandview" w:eastAsia="UD Digi Kyokasho NK-R" w:hAnsi="Grandview" w:cstheme="minorHAnsi"/>
          <w:sz w:val="16"/>
          <w:szCs w:val="16"/>
          <w:u w:val="single"/>
        </w:rPr>
      </w:pPr>
      <w:r w:rsidRPr="00CF5D8F">
        <w:rPr>
          <w:rFonts w:ascii="Grandview" w:eastAsia="UD Digi Kyokasho NK-R" w:hAnsi="Grandview" w:cstheme="minorHAnsi"/>
          <w:sz w:val="16"/>
          <w:szCs w:val="16"/>
        </w:rPr>
        <w:t xml:space="preserve">Todos los vuelos/trenes cotizados son en clases turista/económica y con restricciones. </w:t>
      </w:r>
    </w:p>
    <w:p w14:paraId="2DD2BBA9" w14:textId="77777777" w:rsidR="00A0731E" w:rsidRPr="00CF5D8F" w:rsidRDefault="00A0731E" w:rsidP="00CF5D8F">
      <w:pPr>
        <w:spacing w:after="0" w:line="240" w:lineRule="auto"/>
        <w:jc w:val="both"/>
        <w:rPr>
          <w:rFonts w:ascii="Grandview" w:eastAsia="UD Digi Kyokasho NK-R" w:hAnsi="Grandview" w:cstheme="minorHAnsi"/>
          <w:b/>
          <w:bCs/>
          <w:sz w:val="16"/>
          <w:szCs w:val="16"/>
        </w:rPr>
      </w:pPr>
    </w:p>
    <w:p w14:paraId="0875FD85" w14:textId="77777777" w:rsidR="00A0731E"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DOCUMENTACIÓN:</w:t>
      </w:r>
    </w:p>
    <w:p w14:paraId="318B877F" w14:textId="77777777" w:rsidR="00A0731E" w:rsidRPr="007F2206"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Para viaj</w:t>
      </w:r>
      <w:r>
        <w:rPr>
          <w:rFonts w:ascii="Grandview" w:hAnsi="Grandview" w:cstheme="minorHAnsi"/>
          <w:bCs/>
          <w:sz w:val="16"/>
          <w:szCs w:val="16"/>
        </w:rPr>
        <w:t xml:space="preserve">ar </w:t>
      </w:r>
      <w:r w:rsidRPr="007F2206">
        <w:rPr>
          <w:rFonts w:ascii="Grandview" w:hAnsi="Grandview" w:cstheme="minorHAnsi"/>
          <w:bCs/>
          <w:sz w:val="16"/>
          <w:szCs w:val="16"/>
        </w:rPr>
        <w:t>es obligatorio contratar seguro turístico con cobertura mínima de EUR</w:t>
      </w:r>
      <w:r>
        <w:rPr>
          <w:rFonts w:ascii="Grandview" w:hAnsi="Grandview" w:cstheme="minorHAnsi"/>
          <w:bCs/>
          <w:sz w:val="16"/>
          <w:szCs w:val="16"/>
        </w:rPr>
        <w:t>/USD</w:t>
      </w:r>
      <w:r w:rsidRPr="007F2206">
        <w:rPr>
          <w:rFonts w:ascii="Grandview" w:hAnsi="Grandview" w:cstheme="minorHAnsi"/>
          <w:bCs/>
          <w:sz w:val="16"/>
          <w:szCs w:val="16"/>
        </w:rPr>
        <w:t xml:space="preserve"> 30,000.</w:t>
      </w:r>
    </w:p>
    <w:p w14:paraId="50D9E51C" w14:textId="3DBED238" w:rsidR="00A0731E" w:rsidRPr="007F2206"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Los documentos de viaje (itinerario personalizado, vouchers/cupones de servicios y boletos aéreos) se entregarán 8 días antes de la salida en formato electrónico PDF.</w:t>
      </w:r>
      <w:r w:rsidR="00CF5D8F">
        <w:rPr>
          <w:rFonts w:ascii="Grandview" w:hAnsi="Grandview" w:cstheme="minorHAnsi"/>
          <w:bCs/>
          <w:sz w:val="16"/>
          <w:szCs w:val="16"/>
        </w:rPr>
        <w:t xml:space="preserve"> Ya no se entregan de manera impresa.</w:t>
      </w:r>
    </w:p>
    <w:p w14:paraId="52373212" w14:textId="77777777" w:rsidR="00A0731E" w:rsidRPr="0011004A" w:rsidRDefault="00A0731E" w:rsidP="00A0731E">
      <w:pPr>
        <w:pStyle w:val="Prrafodelista"/>
        <w:overflowPunct w:val="0"/>
        <w:autoSpaceDE w:val="0"/>
        <w:autoSpaceDN w:val="0"/>
        <w:adjustRightInd w:val="0"/>
        <w:spacing w:after="0" w:line="240" w:lineRule="auto"/>
        <w:ind w:left="1080"/>
        <w:jc w:val="both"/>
        <w:rPr>
          <w:rFonts w:ascii="Grandview" w:hAnsi="Grandview" w:cstheme="minorHAnsi"/>
          <w:bCs/>
          <w:sz w:val="16"/>
          <w:szCs w:val="16"/>
        </w:rPr>
      </w:pPr>
    </w:p>
    <w:p w14:paraId="2A88C0A5"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VISAS:</w:t>
      </w:r>
    </w:p>
    <w:p w14:paraId="5B534731"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Las visas que se tramiten electrónica o directamente en México podrán ser gestionadas por </w:t>
      </w:r>
      <w:r w:rsidRPr="00793B6A">
        <w:rPr>
          <w:rFonts w:ascii="Grandview" w:hAnsi="Grandview" w:cstheme="minorHAnsi"/>
          <w:b/>
          <w:sz w:val="16"/>
          <w:szCs w:val="16"/>
        </w:rPr>
        <w:t>Travesías Operador</w:t>
      </w:r>
      <w:r w:rsidRPr="003E048B">
        <w:rPr>
          <w:rFonts w:ascii="Grandview" w:hAnsi="Grandview" w:cstheme="minorHAnsi"/>
          <w:bCs/>
          <w:sz w:val="16"/>
          <w:szCs w:val="16"/>
        </w:rPr>
        <w:t xml:space="preserve"> con cargos extras (aplica exclusivamente en la compra de paquete). En caso no pueda ser realizada la visa en México, la agencia deberá realizar el trámite por su cuenta. </w:t>
      </w:r>
    </w:p>
    <w:p w14:paraId="24DF070F"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En caso </w:t>
      </w:r>
      <w:r>
        <w:rPr>
          <w:rFonts w:ascii="Grandview" w:hAnsi="Grandview" w:cstheme="minorHAnsi"/>
          <w:bCs/>
          <w:sz w:val="16"/>
          <w:szCs w:val="16"/>
        </w:rPr>
        <w:t xml:space="preserve">de que </w:t>
      </w:r>
      <w:r w:rsidRPr="003E048B">
        <w:rPr>
          <w:rFonts w:ascii="Grandview" w:hAnsi="Grandview" w:cstheme="minorHAnsi"/>
          <w:bCs/>
          <w:sz w:val="16"/>
          <w:szCs w:val="16"/>
        </w:rPr>
        <w:t xml:space="preserve">los pasajeros </w:t>
      </w:r>
      <w:r>
        <w:rPr>
          <w:rFonts w:ascii="Grandview" w:hAnsi="Grandview" w:cstheme="minorHAnsi"/>
          <w:bCs/>
          <w:sz w:val="16"/>
          <w:szCs w:val="16"/>
        </w:rPr>
        <w:t>de otra nacionalidad</w:t>
      </w:r>
      <w:r w:rsidRPr="003E048B">
        <w:rPr>
          <w:rFonts w:ascii="Grandview" w:hAnsi="Grandview" w:cstheme="minorHAnsi"/>
          <w:bCs/>
          <w:sz w:val="16"/>
          <w:szCs w:val="16"/>
        </w:rPr>
        <w:t xml:space="preserve"> viajen vía México, deberán tener un visado mexicano o americano vigente</w:t>
      </w:r>
      <w:r>
        <w:rPr>
          <w:rFonts w:ascii="Grandview" w:hAnsi="Grandview" w:cstheme="minorHAnsi"/>
          <w:bCs/>
          <w:sz w:val="16"/>
          <w:szCs w:val="16"/>
        </w:rPr>
        <w:t xml:space="preserve"> (siempre y cuando le sea requerido).</w:t>
      </w:r>
    </w:p>
    <w:p w14:paraId="17428B53" w14:textId="77777777" w:rsidR="00CF5D8F" w:rsidRDefault="00CF5D8F" w:rsidP="00A0731E">
      <w:pPr>
        <w:spacing w:after="0"/>
        <w:jc w:val="both"/>
        <w:rPr>
          <w:rFonts w:ascii="Grandview" w:eastAsia="UD Digi Kyokasho NK-R" w:hAnsi="Grandview" w:cstheme="minorHAnsi"/>
          <w:b/>
          <w:bCs/>
          <w:color w:val="000000" w:themeColor="text1"/>
          <w:sz w:val="14"/>
          <w:szCs w:val="14"/>
          <w:u w:val="single"/>
        </w:rPr>
      </w:pPr>
    </w:p>
    <w:p w14:paraId="5D653193"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3C8BF4E9"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7CFF7E8D"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4B824F84"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3F911EC2"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219771E9"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0A5493DE"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090FCE74"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67A05334"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2EB496B8"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60F3126B"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40F900E8"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671348C2"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15FA69D7"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1F43E11C"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7F4A16F3"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5EE78C0D"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0CF90238"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187868BD"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442BDB02"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2BFF2C21"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550B7F2C"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5A951440"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63CDAE01"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69BD8124"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54BB04A5"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1FB55D9B"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7F6B9587"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058F4F3A"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3BF8B7A0"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2BFC9A47"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5879B71B"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5009656E"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74A73282"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1BCCB09D"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1915DA91" w14:textId="77777777" w:rsidR="0029355D" w:rsidRDefault="0029355D" w:rsidP="00A0731E">
      <w:pPr>
        <w:spacing w:after="0"/>
        <w:jc w:val="both"/>
        <w:rPr>
          <w:rFonts w:ascii="Grandview" w:eastAsia="UD Digi Kyokasho NK-R" w:hAnsi="Grandview" w:cstheme="minorHAnsi"/>
          <w:b/>
          <w:bCs/>
          <w:color w:val="000000" w:themeColor="text1"/>
          <w:sz w:val="16"/>
          <w:szCs w:val="16"/>
          <w:u w:val="single"/>
        </w:rPr>
      </w:pPr>
    </w:p>
    <w:p w14:paraId="06D8FA26" w14:textId="16A02771" w:rsidR="00A0731E" w:rsidRPr="003E048B" w:rsidRDefault="00A0731E" w:rsidP="00A0731E">
      <w:pPr>
        <w:spacing w:after="0"/>
        <w:jc w:val="both"/>
        <w:rPr>
          <w:rFonts w:ascii="Grandview" w:eastAsia="UD Digi Kyokasho NK-R" w:hAnsi="Grandview" w:cstheme="minorHAnsi"/>
          <w:b/>
          <w:bCs/>
          <w:color w:val="000000" w:themeColor="text1"/>
          <w:sz w:val="16"/>
          <w:szCs w:val="16"/>
          <w:u w:val="single"/>
        </w:rPr>
      </w:pPr>
      <w:r w:rsidRPr="003E048B">
        <w:rPr>
          <w:rFonts w:ascii="Grandview" w:eastAsia="UD Digi Kyokasho NK-R" w:hAnsi="Grandview" w:cstheme="minorHAnsi"/>
          <w:b/>
          <w:bCs/>
          <w:color w:val="000000" w:themeColor="text1"/>
          <w:sz w:val="16"/>
          <w:szCs w:val="16"/>
          <w:u w:val="single"/>
        </w:rPr>
        <w:lastRenderedPageBreak/>
        <w:t>POLÍTICAS Y CONDICIONES:</w:t>
      </w:r>
    </w:p>
    <w:p w14:paraId="4D012B24" w14:textId="77777777" w:rsidR="00A0731E" w:rsidRPr="003E048B" w:rsidRDefault="00A0731E" w:rsidP="00A0731E">
      <w:pPr>
        <w:spacing w:after="0"/>
        <w:jc w:val="both"/>
        <w:rPr>
          <w:rFonts w:ascii="Grandview" w:eastAsia="UD Digi Kyokasho NK-R" w:hAnsi="Grandview" w:cstheme="minorHAnsi"/>
          <w:color w:val="000000" w:themeColor="text1"/>
          <w:sz w:val="16"/>
          <w:szCs w:val="16"/>
        </w:rPr>
      </w:pPr>
    </w:p>
    <w:p w14:paraId="40E0EBC7"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rPr>
      </w:pPr>
      <w:r w:rsidRPr="003E048B">
        <w:rPr>
          <w:rFonts w:ascii="Grandview" w:eastAsia="UD Digi Kyokasho NK-R" w:hAnsi="Grandview" w:cstheme="minorHAnsi"/>
          <w:color w:val="000000" w:themeColor="text1"/>
          <w:sz w:val="16"/>
          <w:szCs w:val="16"/>
        </w:rPr>
        <w:t xml:space="preserve">El orden de los servicios podrá ser modificado en destino sin previo aviso bajo criterio del operador con la finalidad de poder garantizar la optimización de estos y la completa seguridad de los pasajeros. </w:t>
      </w:r>
    </w:p>
    <w:p w14:paraId="0FC21A1F"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rPr>
      </w:pPr>
    </w:p>
    <w:p w14:paraId="0219C479" w14:textId="77777777" w:rsidR="0011039E" w:rsidRDefault="00A0731E" w:rsidP="0011039E">
      <w:pPr>
        <w:pStyle w:val="Prrafodelista"/>
        <w:numPr>
          <w:ilvl w:val="0"/>
          <w:numId w:val="27"/>
        </w:numPr>
        <w:spacing w:after="0" w:line="240" w:lineRule="auto"/>
        <w:jc w:val="both"/>
        <w:rPr>
          <w:rFonts w:ascii="Grandview" w:eastAsia="UD Digi Kyokasho NK-R" w:hAnsi="Grandview" w:cstheme="minorHAnsi"/>
          <w:sz w:val="16"/>
          <w:szCs w:val="16"/>
        </w:rPr>
      </w:pPr>
      <w:r w:rsidRPr="003E048B">
        <w:rPr>
          <w:rFonts w:ascii="Grandview" w:eastAsia="UD Digi Kyokasho NK-R" w:hAnsi="Grandview" w:cstheme="minorHAnsi"/>
          <w:sz w:val="16"/>
          <w:szCs w:val="16"/>
        </w:rPr>
        <w:t xml:space="preserve">Salvo que se establezca lo contrario, el punto de encuentro o de inicio de los servicios será el aeropuerto/hotel confirmado; </w:t>
      </w:r>
      <w:r>
        <w:rPr>
          <w:rFonts w:ascii="Grandview" w:eastAsia="UD Digi Kyokasho NK-R" w:hAnsi="Grandview" w:cstheme="minorHAnsi"/>
          <w:sz w:val="16"/>
          <w:szCs w:val="16"/>
        </w:rPr>
        <w:t xml:space="preserve">De </w:t>
      </w:r>
      <w:r w:rsidRPr="003E048B">
        <w:rPr>
          <w:rFonts w:ascii="Grandview" w:eastAsia="UD Digi Kyokasho NK-R" w:hAnsi="Grandview" w:cstheme="minorHAnsi"/>
          <w:sz w:val="16"/>
          <w:szCs w:val="16"/>
        </w:rPr>
        <w:t xml:space="preserve">NO presentación en el aeropuerto/hotel, día y hora confirmados, tanto en el inicio del servicio como durante el mismo; así como las excursiones opcionales, puede suponer la pérdida total de los servicios adquiridos sin derecho a reintegro. </w:t>
      </w:r>
    </w:p>
    <w:p w14:paraId="3192FE32" w14:textId="77777777" w:rsidR="0011039E" w:rsidRPr="0011039E" w:rsidRDefault="0011039E" w:rsidP="0011039E">
      <w:pPr>
        <w:pStyle w:val="Prrafodelista"/>
        <w:rPr>
          <w:rFonts w:ascii="Grandview" w:hAnsi="Grandview" w:cstheme="minorHAnsi"/>
          <w:b/>
          <w:bCs/>
          <w:sz w:val="16"/>
          <w:szCs w:val="16"/>
        </w:rPr>
      </w:pPr>
    </w:p>
    <w:p w14:paraId="63225541" w14:textId="0EB2F2D0" w:rsidR="00A0731E" w:rsidRPr="0011039E" w:rsidRDefault="00A0731E" w:rsidP="0011039E">
      <w:pPr>
        <w:pStyle w:val="Prrafodelista"/>
        <w:numPr>
          <w:ilvl w:val="0"/>
          <w:numId w:val="27"/>
        </w:numPr>
        <w:spacing w:after="0" w:line="240" w:lineRule="auto"/>
        <w:jc w:val="both"/>
        <w:rPr>
          <w:rFonts w:ascii="Grandview" w:eastAsia="UD Digi Kyokasho NK-R" w:hAnsi="Grandview" w:cstheme="minorHAnsi"/>
          <w:sz w:val="16"/>
          <w:szCs w:val="16"/>
        </w:rPr>
      </w:pPr>
      <w:r w:rsidRPr="0011039E">
        <w:rPr>
          <w:rFonts w:ascii="Grandview" w:hAnsi="Grandview" w:cstheme="minorHAnsi"/>
          <w:b/>
          <w:bCs/>
          <w:sz w:val="16"/>
          <w:szCs w:val="16"/>
        </w:rPr>
        <w:t>Cargos de cancelación</w:t>
      </w:r>
      <w:r w:rsidR="006302BC" w:rsidRPr="0011039E">
        <w:rPr>
          <w:rFonts w:ascii="Grandview" w:hAnsi="Grandview" w:cstheme="minorHAnsi"/>
          <w:b/>
          <w:bCs/>
          <w:sz w:val="16"/>
          <w:szCs w:val="16"/>
        </w:rPr>
        <w:t xml:space="preserve">: </w:t>
      </w:r>
      <w:r w:rsidR="006302BC" w:rsidRPr="0011039E">
        <w:rPr>
          <w:rFonts w:ascii="Grandview" w:hAnsi="Grandview" w:cstheme="minorHAnsi"/>
          <w:sz w:val="16"/>
          <w:szCs w:val="16"/>
        </w:rPr>
        <w:t xml:space="preserve">Depósito inicial en caso de cancelación será </w:t>
      </w:r>
      <w:r w:rsidR="006302BC" w:rsidRPr="0011039E">
        <w:rPr>
          <w:rFonts w:ascii="Grandview" w:hAnsi="Grandview" w:cstheme="minorHAnsi"/>
          <w:b/>
          <w:bCs/>
          <w:color w:val="FF0000"/>
          <w:sz w:val="16"/>
          <w:szCs w:val="16"/>
        </w:rPr>
        <w:t xml:space="preserve">NO REEMBOLSABLE. </w:t>
      </w:r>
      <w:r w:rsidR="006302BC" w:rsidRPr="0011039E">
        <w:rPr>
          <w:rFonts w:ascii="Grandview" w:hAnsi="Grandview" w:cstheme="minorHAnsi"/>
          <w:sz w:val="16"/>
          <w:szCs w:val="16"/>
        </w:rPr>
        <w:t xml:space="preserve">Servicios terrestres, aplican de acuerdo con los siguientes términos: De 60 a 45 días antes de la salida, cargo del 20% del total del servicio; de 44 a 30 días antes de la salida, cargo del 50% del total del servicio; menos de 29 días antes de la salida, cargo del 100% del total del servicio. </w:t>
      </w:r>
    </w:p>
    <w:p w14:paraId="64D3AC90" w14:textId="77777777" w:rsidR="006302BC" w:rsidRPr="006302BC" w:rsidRDefault="006302BC" w:rsidP="006302BC">
      <w:pPr>
        <w:pStyle w:val="Prrafodelista"/>
        <w:overflowPunct w:val="0"/>
        <w:autoSpaceDE w:val="0"/>
        <w:autoSpaceDN w:val="0"/>
        <w:adjustRightInd w:val="0"/>
        <w:spacing w:after="0" w:line="240" w:lineRule="auto"/>
        <w:jc w:val="both"/>
        <w:rPr>
          <w:rFonts w:ascii="Grandview" w:hAnsi="Grandview" w:cstheme="minorHAnsi"/>
          <w:sz w:val="16"/>
          <w:szCs w:val="16"/>
        </w:rPr>
      </w:pPr>
    </w:p>
    <w:p w14:paraId="372D80C5" w14:textId="77777777" w:rsidR="00A0731E" w:rsidRPr="003E048B" w:rsidRDefault="00A0731E" w:rsidP="00A0731E">
      <w:pPr>
        <w:pStyle w:val="Prrafodelista"/>
        <w:numPr>
          <w:ilvl w:val="0"/>
          <w:numId w:val="27"/>
        </w:numPr>
        <w:overflowPunct w:val="0"/>
        <w:autoSpaceDE w:val="0"/>
        <w:autoSpaceDN w:val="0"/>
        <w:adjustRightInd w:val="0"/>
        <w:spacing w:after="0" w:line="240" w:lineRule="auto"/>
        <w:jc w:val="both"/>
        <w:rPr>
          <w:rFonts w:ascii="Grandview" w:hAnsi="Grandview" w:cstheme="minorHAnsi"/>
          <w:sz w:val="16"/>
          <w:szCs w:val="16"/>
        </w:rPr>
      </w:pPr>
      <w:r w:rsidRPr="003E048B">
        <w:rPr>
          <w:rFonts w:ascii="Grandview" w:hAnsi="Grandview" w:cstheme="minorHAnsi"/>
          <w:b/>
          <w:bCs/>
          <w:sz w:val="16"/>
          <w:szCs w:val="16"/>
        </w:rPr>
        <w:t xml:space="preserve">Cambios de fechas: </w:t>
      </w:r>
      <w:r w:rsidRPr="003E048B">
        <w:rPr>
          <w:rFonts w:ascii="Grandview" w:hAnsi="Grandview" w:cstheme="minorHAnsi"/>
          <w:sz w:val="16"/>
          <w:szCs w:val="16"/>
        </w:rPr>
        <w:t>Consultar previamente si es posible realizar cambios de fecha/ruta; en caso sea una situación de emergencia por COVID-19 o situaciones de otra índole, se deberá consultar a la aerolínea y proveedores. Esto puede generar cargos extras.</w:t>
      </w:r>
    </w:p>
    <w:p w14:paraId="67B1DD75" w14:textId="77777777" w:rsidR="00A0731E" w:rsidRPr="003E048B" w:rsidRDefault="00A0731E" w:rsidP="00A0731E">
      <w:pPr>
        <w:spacing w:after="0" w:line="240" w:lineRule="auto"/>
        <w:jc w:val="both"/>
        <w:rPr>
          <w:rFonts w:ascii="Grandview" w:eastAsia="UD Digi Kyokasho NK-R" w:hAnsi="Grandview" w:cstheme="minorHAnsi"/>
          <w:color w:val="000000" w:themeColor="text1"/>
          <w:sz w:val="16"/>
          <w:szCs w:val="16"/>
        </w:rPr>
      </w:pPr>
    </w:p>
    <w:p w14:paraId="2D89ADD1" w14:textId="588DE837" w:rsidR="00A0731E" w:rsidRPr="006302BC"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Para el servicio del traslado estará el conductor de nuestro operador con una pancarta indicando el nombre del paquete y/o nombre del pasajero.</w:t>
      </w:r>
      <w:r w:rsidR="006302BC">
        <w:rPr>
          <w:rFonts w:ascii="Grandview" w:eastAsia="UD Digi Kyokasho NK-R" w:hAnsi="Grandview" w:cstheme="minorHAnsi"/>
          <w:color w:val="000000" w:themeColor="text1"/>
          <w:sz w:val="16"/>
          <w:szCs w:val="16"/>
        </w:rPr>
        <w:t xml:space="preserve"> En caso de no localizar al conductor, no abandone la zona sin antes ponerse en contacto a los teléfonos de emergencia del proveedor o de </w:t>
      </w:r>
      <w:r w:rsidR="006302BC" w:rsidRPr="006302BC">
        <w:rPr>
          <w:rFonts w:ascii="Grandview" w:eastAsia="UD Digi Kyokasho NK-R" w:hAnsi="Grandview" w:cstheme="minorHAnsi"/>
          <w:b/>
          <w:bCs/>
          <w:color w:val="000000" w:themeColor="text1"/>
          <w:sz w:val="16"/>
          <w:szCs w:val="16"/>
        </w:rPr>
        <w:t>Travesías Operador</w:t>
      </w:r>
      <w:r w:rsidR="006302BC">
        <w:rPr>
          <w:rFonts w:ascii="Grandview" w:eastAsia="UD Digi Kyokasho NK-R" w:hAnsi="Grandview" w:cstheme="minorHAnsi"/>
          <w:color w:val="000000" w:themeColor="text1"/>
          <w:sz w:val="16"/>
          <w:szCs w:val="16"/>
        </w:rPr>
        <w:t>, mismos que encontrará en los cupones de servicios.</w:t>
      </w:r>
    </w:p>
    <w:p w14:paraId="7AC700DC" w14:textId="77777777" w:rsidR="006302BC" w:rsidRPr="006302BC" w:rsidRDefault="006302BC" w:rsidP="006302BC">
      <w:pPr>
        <w:pStyle w:val="Prrafodelista"/>
        <w:rPr>
          <w:rFonts w:ascii="Grandview" w:eastAsia="UD Digi Kyokasho NK-R" w:hAnsi="Grandview" w:cstheme="minorHAnsi"/>
          <w:color w:val="000000" w:themeColor="text1"/>
          <w:sz w:val="16"/>
          <w:szCs w:val="16"/>
          <w:u w:val="single"/>
        </w:rPr>
      </w:pPr>
    </w:p>
    <w:p w14:paraId="5712795E" w14:textId="682A9ADE" w:rsidR="006302BC" w:rsidRPr="006302BC" w:rsidRDefault="006302BC" w:rsidP="006302BC">
      <w:pPr>
        <w:pStyle w:val="Prrafodelista"/>
        <w:numPr>
          <w:ilvl w:val="0"/>
          <w:numId w:val="27"/>
        </w:numPr>
        <w:spacing w:after="0" w:line="240" w:lineRule="auto"/>
        <w:jc w:val="both"/>
        <w:rPr>
          <w:rFonts w:ascii="Grandview" w:eastAsia="UD Digi Kyokasho NK-R" w:hAnsi="Grandview" w:cstheme="minorHAnsi"/>
          <w:b/>
          <w:bCs/>
          <w:sz w:val="16"/>
          <w:szCs w:val="16"/>
          <w:u w:val="single"/>
        </w:rPr>
      </w:pPr>
      <w:r w:rsidRPr="003E048B">
        <w:rPr>
          <w:rFonts w:ascii="Grandview" w:eastAsia="UD Digi Kyokasho NK-R" w:hAnsi="Grandview" w:cstheme="minorHAnsi"/>
          <w:sz w:val="16"/>
          <w:szCs w:val="16"/>
        </w:rPr>
        <w:t xml:space="preserve">En caso de demora o cancelación de vuelo, deberá informar a </w:t>
      </w:r>
      <w:r w:rsidRPr="003E048B">
        <w:rPr>
          <w:rFonts w:ascii="Grandview" w:eastAsia="UD Digi Kyokasho NK-R" w:hAnsi="Grandview" w:cstheme="minorHAnsi"/>
          <w:b/>
          <w:bCs/>
          <w:sz w:val="16"/>
          <w:szCs w:val="16"/>
        </w:rPr>
        <w:t>Travesías Operador</w:t>
      </w:r>
      <w:r w:rsidRPr="003E048B">
        <w:rPr>
          <w:rFonts w:ascii="Grandview" w:eastAsia="UD Digi Kyokasho NK-R" w:hAnsi="Grandview" w:cstheme="minorHAnsi"/>
          <w:sz w:val="16"/>
          <w:szCs w:val="16"/>
        </w:rPr>
        <w:t xml:space="preserve"> y/o proveedor de servicios local para realizar l</w:t>
      </w:r>
      <w:r>
        <w:rPr>
          <w:rFonts w:ascii="Grandview" w:eastAsia="UD Digi Kyokasho NK-R" w:hAnsi="Grandview" w:cstheme="minorHAnsi"/>
          <w:sz w:val="16"/>
          <w:szCs w:val="16"/>
        </w:rPr>
        <w:t>os cambios necesarios</w:t>
      </w:r>
      <w:r w:rsidRPr="003E048B">
        <w:rPr>
          <w:rFonts w:ascii="Grandview" w:eastAsia="UD Digi Kyokasho NK-R" w:hAnsi="Grandview" w:cstheme="minorHAnsi"/>
          <w:sz w:val="16"/>
          <w:szCs w:val="16"/>
        </w:rPr>
        <w:t xml:space="preserve">. Teléfonos de emergencia 24 </w:t>
      </w:r>
      <w:r>
        <w:rPr>
          <w:rFonts w:ascii="Grandview" w:eastAsia="UD Digi Kyokasho NK-R" w:hAnsi="Grandview" w:cstheme="minorHAnsi"/>
          <w:sz w:val="16"/>
          <w:szCs w:val="16"/>
        </w:rPr>
        <w:t>H.</w:t>
      </w:r>
      <w:r w:rsidRPr="003E048B">
        <w:rPr>
          <w:rFonts w:ascii="Grandview" w:eastAsia="UD Digi Kyokasho NK-R" w:hAnsi="Grandview" w:cstheme="minorHAnsi"/>
          <w:sz w:val="16"/>
          <w:szCs w:val="16"/>
        </w:rPr>
        <w:t>: +52 1 55 6411 6991 / +52 1 2173 5192.</w:t>
      </w:r>
    </w:p>
    <w:p w14:paraId="15DDFC60" w14:textId="77777777" w:rsidR="00A0731E" w:rsidRPr="003E048B" w:rsidRDefault="00A0731E" w:rsidP="00A0731E">
      <w:pPr>
        <w:spacing w:after="0" w:line="240" w:lineRule="auto"/>
        <w:ind w:firstLine="45"/>
        <w:jc w:val="both"/>
        <w:rPr>
          <w:rFonts w:ascii="Grandview" w:eastAsia="UD Digi Kyokasho NK-R" w:hAnsi="Grandview" w:cstheme="minorHAnsi"/>
          <w:color w:val="000000" w:themeColor="text1"/>
          <w:sz w:val="16"/>
          <w:szCs w:val="16"/>
          <w:u w:val="single"/>
        </w:rPr>
      </w:pPr>
    </w:p>
    <w:p w14:paraId="0E18AB03" w14:textId="489842A8" w:rsidR="00A0731E" w:rsidRPr="006302BC" w:rsidRDefault="00A0731E" w:rsidP="003B1210">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u w:val="single"/>
        </w:rPr>
      </w:pPr>
      <w:r w:rsidRPr="006302BC">
        <w:rPr>
          <w:rFonts w:ascii="Grandview" w:eastAsia="UD Digi Kyokasho NK-R" w:hAnsi="Grandview" w:cstheme="minorHAnsi"/>
          <w:color w:val="000000" w:themeColor="text1"/>
          <w:sz w:val="16"/>
          <w:szCs w:val="16"/>
        </w:rPr>
        <w:t xml:space="preserve">Cualquier demora o cancelación de vuelo o tren generado por la aerolínea o compañía férrea, es responsabilidad de </w:t>
      </w:r>
      <w:r w:rsidR="006302BC" w:rsidRPr="006302BC">
        <w:rPr>
          <w:rFonts w:ascii="Grandview" w:eastAsia="UD Digi Kyokasho NK-R" w:hAnsi="Grandview" w:cstheme="minorHAnsi"/>
          <w:color w:val="000000" w:themeColor="text1"/>
          <w:sz w:val="16"/>
          <w:szCs w:val="16"/>
        </w:rPr>
        <w:t>é</w:t>
      </w:r>
      <w:r w:rsidRPr="006302BC">
        <w:rPr>
          <w:rFonts w:ascii="Grandview" w:eastAsia="UD Digi Kyokasho NK-R" w:hAnsi="Grandview" w:cstheme="minorHAnsi"/>
          <w:color w:val="000000" w:themeColor="text1"/>
          <w:sz w:val="16"/>
          <w:szCs w:val="16"/>
        </w:rPr>
        <w:t>sta brindar solución y protección al pasajero.</w:t>
      </w:r>
      <w:r w:rsidR="006302BC" w:rsidRPr="006302BC">
        <w:rPr>
          <w:rFonts w:ascii="Grandview" w:eastAsia="UD Digi Kyokasho NK-R" w:hAnsi="Grandview" w:cstheme="minorHAnsi"/>
          <w:color w:val="000000" w:themeColor="text1"/>
          <w:sz w:val="16"/>
          <w:szCs w:val="16"/>
        </w:rPr>
        <w:t xml:space="preserve"> </w:t>
      </w:r>
      <w:r w:rsidR="006302BC" w:rsidRPr="006302BC">
        <w:rPr>
          <w:rFonts w:ascii="Grandview" w:eastAsia="UD Digi Kyokasho NK-R" w:hAnsi="Grandview" w:cstheme="minorHAnsi"/>
          <w:b/>
          <w:bCs/>
          <w:color w:val="000000" w:themeColor="text1"/>
          <w:sz w:val="16"/>
          <w:szCs w:val="16"/>
        </w:rPr>
        <w:t>Travesías Operador</w:t>
      </w:r>
      <w:r w:rsidR="006302BC">
        <w:rPr>
          <w:rFonts w:ascii="Grandview" w:eastAsia="UD Digi Kyokasho NK-R" w:hAnsi="Grandview" w:cstheme="minorHAnsi"/>
          <w:color w:val="000000" w:themeColor="text1"/>
          <w:sz w:val="16"/>
          <w:szCs w:val="16"/>
        </w:rPr>
        <w:t xml:space="preserve"> se deslinda de toda responsabilidad.</w:t>
      </w:r>
    </w:p>
    <w:p w14:paraId="1C5F3698" w14:textId="77777777" w:rsidR="00A0731E" w:rsidRPr="003E048B" w:rsidRDefault="00A0731E" w:rsidP="00A0731E">
      <w:pPr>
        <w:spacing w:after="0" w:line="240" w:lineRule="auto"/>
        <w:jc w:val="both"/>
        <w:rPr>
          <w:rFonts w:ascii="Grandview" w:eastAsia="UD Digi Kyokasho NK-R" w:hAnsi="Grandview" w:cstheme="minorHAnsi"/>
          <w:b/>
          <w:bCs/>
          <w:color w:val="000000" w:themeColor="text1"/>
          <w:sz w:val="16"/>
          <w:szCs w:val="16"/>
          <w:u w:val="single"/>
        </w:rPr>
      </w:pPr>
    </w:p>
    <w:p w14:paraId="0BBE139A" w14:textId="77777777" w:rsidR="00A0731E" w:rsidRPr="003E3B6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3B6B">
        <w:rPr>
          <w:rFonts w:ascii="Grandview" w:eastAsia="UD Digi Kyokasho NK-R" w:hAnsi="Grandview" w:cstheme="minorHAnsi"/>
          <w:color w:val="000000" w:themeColor="text1"/>
          <w:sz w:val="16"/>
          <w:szCs w:val="16"/>
        </w:rPr>
        <w:t xml:space="preserve">El equipaje permitido en los vuelos puede variar según la ruta y/o aerolínea. Pueden aplicar costos adicionales a pagar directamente por el cliente en aeropuerto. De no contemplar los lineamientos del equipaje permitido, se deberá confirmar con anticipación a fin de contemplar espacio extra, pudiendo generar costo adicional a los establecidos en la confirmación. </w:t>
      </w:r>
    </w:p>
    <w:p w14:paraId="1602BF22" w14:textId="77777777" w:rsidR="00A0731E" w:rsidRPr="003E048B" w:rsidRDefault="00A0731E" w:rsidP="00A0731E">
      <w:pPr>
        <w:pStyle w:val="Prrafodelista"/>
        <w:jc w:val="both"/>
        <w:rPr>
          <w:rFonts w:ascii="Grandview" w:eastAsia="UD Digi Kyokasho NK-R" w:hAnsi="Grandview" w:cstheme="minorHAnsi"/>
          <w:b/>
          <w:bCs/>
          <w:color w:val="000000" w:themeColor="text1"/>
          <w:sz w:val="16"/>
          <w:szCs w:val="16"/>
          <w:u w:val="single"/>
        </w:rPr>
      </w:pPr>
    </w:p>
    <w:p w14:paraId="026B3A12"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Las habitaciones triples contarán únicamente con dos camas dobles, por lo que un pasajero deberá forzosamente compartir cama. En ningún caso se garantiza cama adicional o cama supletoria</w:t>
      </w:r>
      <w:r>
        <w:rPr>
          <w:rFonts w:ascii="Grandview" w:eastAsia="UD Digi Kyokasho NK-R" w:hAnsi="Grandview" w:cstheme="minorHAnsi"/>
          <w:color w:val="000000" w:themeColor="text1"/>
          <w:sz w:val="16"/>
          <w:szCs w:val="16"/>
        </w:rPr>
        <w:t xml:space="preserve"> (sujeto a disponibilidad)</w:t>
      </w:r>
      <w:r w:rsidRPr="003E048B">
        <w:rPr>
          <w:rFonts w:ascii="Grandview" w:eastAsia="UD Digi Kyokasho NK-R" w:hAnsi="Grandview" w:cstheme="minorHAnsi"/>
          <w:color w:val="000000" w:themeColor="text1"/>
          <w:sz w:val="16"/>
          <w:szCs w:val="16"/>
        </w:rPr>
        <w:t xml:space="preserve">. </w:t>
      </w:r>
    </w:p>
    <w:p w14:paraId="669F7949"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rPr>
      </w:pPr>
    </w:p>
    <w:p w14:paraId="0EFCE0EF"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no es responsable del mantenimiento de los hoteles contratados; en caso de considera que las instalaciones (habitación y/o áreas comunes) son inadecuadas, se deberá informar directamente con recepción para que se valore el estado o cambio de habitación.</w:t>
      </w:r>
      <w:r w:rsidRPr="003E048B">
        <w:rPr>
          <w:rFonts w:ascii="Grandview" w:eastAsia="UD Digi Kyokasho NK-R" w:hAnsi="Grandview" w:cstheme="minorHAnsi"/>
          <w:color w:val="000000" w:themeColor="text1"/>
          <w:sz w:val="16"/>
          <w:szCs w:val="16"/>
          <w:u w:val="single"/>
        </w:rPr>
        <w:t xml:space="preserve"> </w:t>
      </w:r>
    </w:p>
    <w:p w14:paraId="164DDB29"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u w:val="single"/>
        </w:rPr>
      </w:pPr>
    </w:p>
    <w:p w14:paraId="43DD7F6C" w14:textId="77777777" w:rsidR="00A0731E" w:rsidRPr="003E3B6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 xml:space="preserve">Por situaciones de seguridad se recomienda utilizar la caja fuerte para resguardar objetos de valor y/o dinero; ni el hotel ni </w:t>
      </w: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se responsabiliza por pérdida de estos. </w:t>
      </w:r>
    </w:p>
    <w:p w14:paraId="236E2FAC" w14:textId="77777777" w:rsidR="00A0731E" w:rsidRPr="003E3B6B" w:rsidRDefault="00A0731E" w:rsidP="00A0731E">
      <w:pPr>
        <w:pStyle w:val="Prrafodelista"/>
        <w:rPr>
          <w:rFonts w:ascii="Grandview" w:eastAsia="UD Digi Kyokasho NK-R" w:hAnsi="Grandview" w:cstheme="minorHAnsi"/>
          <w:sz w:val="16"/>
          <w:szCs w:val="16"/>
        </w:rPr>
      </w:pPr>
    </w:p>
    <w:p w14:paraId="5527A05E" w14:textId="77777777" w:rsidR="00A0731E" w:rsidRPr="00D673BA"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3B6B">
        <w:rPr>
          <w:rFonts w:ascii="Grandview" w:eastAsia="UD Digi Kyokasho NK-R" w:hAnsi="Grandview" w:cstheme="minorHAnsi"/>
          <w:b/>
          <w:bCs/>
          <w:sz w:val="16"/>
          <w:szCs w:val="16"/>
        </w:rPr>
        <w:t>Es responsabilidad del pasajero</w:t>
      </w:r>
      <w:r w:rsidRPr="003E3B6B">
        <w:rPr>
          <w:rFonts w:ascii="Grandview" w:eastAsia="UD Digi Kyokasho NK-R" w:hAnsi="Grandview" w:cstheme="minorHAnsi"/>
          <w:sz w:val="16"/>
          <w:szCs w:val="16"/>
        </w:rPr>
        <w:t xml:space="preserve"> revisar que su pasaporte cuente con vigencia mínima de 6 meses posteriores al término de su viaje y contar con las autorizaciones de ingreso que le requiera al país de destino y según sea su procedencia o nacionalidad (visados, vacunas, certificado de vacunación COVID-19, prueba PCR y permisos electrónicos). </w:t>
      </w:r>
      <w:r w:rsidRPr="003E3B6B">
        <w:rPr>
          <w:rFonts w:ascii="Grandview" w:eastAsia="UD Digi Kyokasho NK-R" w:hAnsi="Grandview" w:cstheme="minorHAnsi"/>
          <w:b/>
          <w:bCs/>
          <w:sz w:val="16"/>
          <w:szCs w:val="16"/>
        </w:rPr>
        <w:t>Travesías Operador</w:t>
      </w:r>
      <w:r w:rsidRPr="003E3B6B">
        <w:rPr>
          <w:rFonts w:ascii="Grandview" w:eastAsia="UD Digi Kyokasho NK-R" w:hAnsi="Grandview" w:cstheme="minorHAnsi"/>
          <w:sz w:val="16"/>
          <w:szCs w:val="16"/>
        </w:rPr>
        <w:t xml:space="preserve"> declina toda responsabilidad por problemas y/o gastos que puedan surgir derivados del incumplimiento de tales requerimientos y de las decisiones de las autoridades migratorias de</w:t>
      </w:r>
      <w:r>
        <w:rPr>
          <w:rFonts w:ascii="Grandview" w:eastAsia="UD Digi Kyokasho NK-R" w:hAnsi="Grandview" w:cstheme="minorHAnsi"/>
          <w:sz w:val="16"/>
          <w:szCs w:val="16"/>
        </w:rPr>
        <w:t xml:space="preserve">l </w:t>
      </w:r>
      <w:r w:rsidRPr="003E3B6B">
        <w:rPr>
          <w:rFonts w:ascii="Grandview" w:eastAsia="UD Digi Kyokasho NK-R" w:hAnsi="Grandview" w:cstheme="minorHAnsi"/>
          <w:sz w:val="16"/>
          <w:szCs w:val="16"/>
        </w:rPr>
        <w:t>país.</w:t>
      </w:r>
      <w:r w:rsidRPr="003E3B6B">
        <w:rPr>
          <w:rFonts w:ascii="Grandview" w:eastAsia="UD Digi Kyokasho NK-R" w:hAnsi="Grandview" w:cstheme="minorHAnsi"/>
          <w:b/>
          <w:bCs/>
          <w:sz w:val="16"/>
          <w:szCs w:val="16"/>
        </w:rPr>
        <w:t xml:space="preserve"> </w:t>
      </w:r>
    </w:p>
    <w:p w14:paraId="6C40098B" w14:textId="77777777" w:rsidR="00A0731E" w:rsidRPr="00D673BA" w:rsidRDefault="00A0731E" w:rsidP="00A0731E">
      <w:pPr>
        <w:spacing w:after="0" w:line="240" w:lineRule="auto"/>
        <w:jc w:val="both"/>
        <w:rPr>
          <w:rFonts w:ascii="Grandview" w:eastAsia="UD Digi Kyokasho NK-R" w:hAnsi="Grandview" w:cstheme="minorHAnsi"/>
          <w:color w:val="000000" w:themeColor="text1"/>
          <w:sz w:val="16"/>
          <w:szCs w:val="16"/>
          <w:u w:val="single"/>
        </w:rPr>
      </w:pPr>
    </w:p>
    <w:p w14:paraId="52ADFC94" w14:textId="77777777" w:rsidR="00DA6F9E" w:rsidRPr="00DA6F9E" w:rsidRDefault="00A0731E" w:rsidP="00A0731E">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rPr>
      </w:pPr>
      <w:r w:rsidRPr="003E048B">
        <w:rPr>
          <w:rFonts w:ascii="Grandview" w:eastAsia="UD Digi Kyokasho NK-R" w:hAnsi="Grandview" w:cstheme="minorHAnsi"/>
          <w:color w:val="000000" w:themeColor="text1"/>
          <w:sz w:val="16"/>
          <w:szCs w:val="16"/>
        </w:rPr>
        <w:t xml:space="preserve">En caso de no llegar su equipaje, deberá informar a la aerolínea inmediatamente para el seguimiento correspondiente. </w:t>
      </w: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ofrece brindar la ayuda y soporte necesario para su recuperación mas no se hace responsable por las pérdidas de equipaje.</w:t>
      </w:r>
    </w:p>
    <w:p w14:paraId="77BFAB5B" w14:textId="77777777" w:rsidR="00DA6F9E" w:rsidRPr="00DA6F9E" w:rsidRDefault="00DA6F9E" w:rsidP="00DA6F9E">
      <w:pPr>
        <w:pStyle w:val="Prrafodelista"/>
        <w:rPr>
          <w:rFonts w:ascii="Grandview" w:eastAsia="UD Digi Kyokasho NK-R" w:hAnsi="Grandview" w:cstheme="minorHAnsi"/>
          <w:b/>
          <w:bCs/>
          <w:color w:val="000000" w:themeColor="text1"/>
          <w:sz w:val="16"/>
          <w:szCs w:val="16"/>
        </w:rPr>
      </w:pPr>
    </w:p>
    <w:p w14:paraId="414E6C44" w14:textId="2B1B558E" w:rsidR="00A0731E" w:rsidRPr="00DA6F9E" w:rsidRDefault="00A0731E" w:rsidP="00A0731E">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rPr>
      </w:pPr>
      <w:r w:rsidRPr="00DA6F9E">
        <w:rPr>
          <w:rFonts w:ascii="Grandview" w:eastAsia="UD Digi Kyokasho NK-R" w:hAnsi="Grandview" w:cstheme="minorHAnsi"/>
          <w:b/>
          <w:bCs/>
          <w:color w:val="000000" w:themeColor="text1"/>
          <w:sz w:val="16"/>
          <w:szCs w:val="16"/>
        </w:rPr>
        <w:t>En caso de viajar con menores de edad sin la compañía de uno o ambos padres</w:t>
      </w:r>
      <w:r w:rsidRPr="00DA6F9E">
        <w:rPr>
          <w:rFonts w:ascii="Grandview" w:eastAsia="UD Digi Kyokasho NK-R" w:hAnsi="Grandview" w:cstheme="minorHAnsi"/>
          <w:color w:val="000000" w:themeColor="text1"/>
          <w:sz w:val="16"/>
          <w:szCs w:val="16"/>
        </w:rPr>
        <w:t xml:space="preserve">, deberá realizar los trámites necesarios previos a su viaje. </w:t>
      </w:r>
      <w:r w:rsidRPr="00DA6F9E">
        <w:rPr>
          <w:rFonts w:ascii="Grandview" w:eastAsia="UD Digi Kyokasho NK-R" w:hAnsi="Grandview" w:cstheme="minorHAnsi"/>
          <w:b/>
          <w:bCs/>
          <w:color w:val="000000" w:themeColor="text1"/>
          <w:sz w:val="16"/>
          <w:szCs w:val="16"/>
        </w:rPr>
        <w:t>Travesías Operador</w:t>
      </w:r>
      <w:r w:rsidRPr="00DA6F9E">
        <w:rPr>
          <w:rFonts w:ascii="Grandview" w:eastAsia="UD Digi Kyokasho NK-R" w:hAnsi="Grandview" w:cstheme="minorHAnsi"/>
          <w:color w:val="000000" w:themeColor="text1"/>
          <w:sz w:val="16"/>
          <w:szCs w:val="16"/>
        </w:rPr>
        <w:t xml:space="preserve"> se exenta de responsabilidad en caso de o contar oportunamente con los cumplimientos requeridos por las aerolíneas y/o entidades migratorias.</w:t>
      </w:r>
    </w:p>
    <w:sectPr w:rsidR="00A0731E" w:rsidRPr="00DA6F9E" w:rsidSect="00626DC5">
      <w:headerReference w:type="default" r:id="rId14"/>
      <w:footerReference w:type="default" r:id="rId15"/>
      <w:pgSz w:w="12240" w:h="15840"/>
      <w:pgMar w:top="2410"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A4BC" w14:textId="77777777" w:rsidR="00412732" w:rsidRDefault="00412732" w:rsidP="00192F80">
      <w:pPr>
        <w:spacing w:after="0" w:line="240" w:lineRule="auto"/>
      </w:pPr>
      <w:r>
        <w:separator/>
      </w:r>
    </w:p>
  </w:endnote>
  <w:endnote w:type="continuationSeparator" w:id="0">
    <w:p w14:paraId="1861DF28" w14:textId="77777777" w:rsidR="00412732" w:rsidRDefault="00412732" w:rsidP="0019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andview">
    <w:altName w:val="Calibri"/>
    <w:charset w:val="00"/>
    <w:family w:val="swiss"/>
    <w:pitch w:val="variable"/>
    <w:sig w:usb0="A00002C7" w:usb1="00000002" w:usb2="00000000" w:usb3="00000000" w:csb0="0000019F" w:csb1="00000000"/>
  </w:font>
  <w:font w:name="UD Digi Kyokasho NK-R">
    <w:charset w:val="80"/>
    <w:family w:val="roman"/>
    <w:pitch w:val="variable"/>
    <w:sig w:usb0="800002A3" w:usb1="2AC7ECFA" w:usb2="00000010" w:usb3="00000000" w:csb0="00020000" w:csb1="00000000"/>
  </w:font>
  <w:font w:name="Freestyle Script">
    <w:panose1 w:val="030804020302050B0404"/>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volini">
    <w:charset w:val="00"/>
    <w:family w:val="script"/>
    <w:pitch w:val="variable"/>
    <w:sig w:usb0="A11526FF" w:usb1="8000000A" w:usb2="0001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E27F" w14:textId="2EBA7D66" w:rsidR="00192F80" w:rsidRDefault="00192F80">
    <w:pPr>
      <w:pStyle w:val="Piedepgina"/>
    </w:pPr>
    <w:r>
      <w:rPr>
        <w:noProof/>
      </w:rPr>
      <mc:AlternateContent>
        <mc:Choice Requires="wps">
          <w:drawing>
            <wp:anchor distT="0" distB="0" distL="114300" distR="114300" simplePos="0" relativeHeight="251659264" behindDoc="0" locked="0" layoutInCell="1" allowOverlap="1" wp14:anchorId="43697424" wp14:editId="2B56BCB0">
              <wp:simplePos x="0" y="0"/>
              <wp:positionH relativeFrom="column">
                <wp:posOffset>-1094765</wp:posOffset>
              </wp:positionH>
              <wp:positionV relativeFrom="paragraph">
                <wp:posOffset>-272059</wp:posOffset>
              </wp:positionV>
              <wp:extent cx="7783372" cy="885139"/>
              <wp:effectExtent l="0" t="0" r="27305" b="10795"/>
              <wp:wrapNone/>
              <wp:docPr id="1" name="Rectángulo 1"/>
              <wp:cNvGraphicFramePr/>
              <a:graphic xmlns:a="http://schemas.openxmlformats.org/drawingml/2006/main">
                <a:graphicData uri="http://schemas.microsoft.com/office/word/2010/wordprocessingShape">
                  <wps:wsp>
                    <wps:cNvSpPr/>
                    <wps:spPr>
                      <a:xfrm>
                        <a:off x="0" y="0"/>
                        <a:ext cx="7783372" cy="885139"/>
                      </a:xfrm>
                      <a:prstGeom prst="rect">
                        <a:avLst/>
                      </a:prstGeom>
                      <a:solidFill>
                        <a:srgbClr val="446C84"/>
                      </a:solidFill>
                      <a:ln>
                        <a:solidFill>
                          <a:srgbClr val="446C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048BA" w14:textId="4359C935" w:rsidR="00192F80" w:rsidRPr="008D0007" w:rsidRDefault="00192F80" w:rsidP="00192F80">
                          <w:pPr>
                            <w:jc w:val="center"/>
                            <w:rPr>
                              <w:rStyle w:val="jsgrdq"/>
                              <w:rFonts w:ascii="Montserrat" w:hAnsi="Montserrat"/>
                              <w:color w:val="FFFFFF"/>
                              <w:sz w:val="18"/>
                              <w:szCs w:val="18"/>
                            </w:rPr>
                          </w:pPr>
                          <w:r w:rsidRPr="008D0007">
                            <w:rPr>
                              <w:rStyle w:val="jsgrdq"/>
                              <w:rFonts w:ascii="Montserrat" w:hAnsi="Montserrat"/>
                              <w:color w:val="FFFFFF"/>
                              <w:sz w:val="18"/>
                              <w:szCs w:val="18"/>
                            </w:rPr>
                            <w:t>Destinos exóticos | México | Asia | Europa | África |</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América</w:t>
                          </w:r>
                          <w:r w:rsidR="002249F3">
                            <w:rPr>
                              <w:rStyle w:val="jsgrdq"/>
                              <w:rFonts w:ascii="Montserrat" w:hAnsi="Montserrat"/>
                              <w:color w:val="FFFFFF"/>
                              <w:sz w:val="18"/>
                              <w:szCs w:val="18"/>
                            </w:rPr>
                            <w:t xml:space="preserve"> | Caribe</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 Oceanía</w:t>
                          </w:r>
                        </w:p>
                        <w:p w14:paraId="162C0D1E" w14:textId="663BBDCD" w:rsidR="00192F80" w:rsidRPr="00F45C16" w:rsidRDefault="00192F80" w:rsidP="00192F80">
                          <w:pPr>
                            <w:jc w:val="center"/>
                            <w:rPr>
                              <w:rFonts w:ascii="Freestyle Script" w:eastAsia="Gulim" w:hAnsi="Freestyle Script"/>
                              <w:sz w:val="40"/>
                              <w:szCs w:val="40"/>
                            </w:rPr>
                          </w:pPr>
                          <w:r w:rsidRPr="00F45C16">
                            <w:rPr>
                              <w:rStyle w:val="jsgrdq"/>
                              <w:rFonts w:ascii="Freestyle Script" w:eastAsia="Gulim" w:hAnsi="Freestyle Script"/>
                              <w:color w:val="FFFFFF"/>
                              <w:sz w:val="40"/>
                              <w:szCs w:val="40"/>
                            </w:rPr>
                            <w:t>Hacemos del viaje tu destino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697424" id="Rectángulo 1" o:spid="_x0000_s1027" style="position:absolute;margin-left:-86.2pt;margin-top:-21.4pt;width:612.85pt;height:6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" fillcolor="#446c84" strokecolor="#446c84" strokeweight="1pt">
              <v:textbox>
                <w:txbxContent>
                  <w:p w14:paraId="716048BA" w14:textId="4359C935" w:rsidR="00192F80" w:rsidRPr="008D0007" w:rsidRDefault="00192F80" w:rsidP="00192F80">
                    <w:pPr>
                      <w:jc w:val="center"/>
                      <w:rPr>
                        <w:rStyle w:val="jsgrdq"/>
                        <w:rFonts w:ascii="Montserrat" w:hAnsi="Montserrat"/>
                        <w:color w:val="FFFFFF"/>
                        <w:sz w:val="18"/>
                        <w:szCs w:val="18"/>
                      </w:rPr>
                    </w:pPr>
                    <w:r w:rsidRPr="008D0007">
                      <w:rPr>
                        <w:rStyle w:val="jsgrdq"/>
                        <w:rFonts w:ascii="Montserrat" w:hAnsi="Montserrat"/>
                        <w:color w:val="FFFFFF"/>
                        <w:sz w:val="18"/>
                        <w:szCs w:val="18"/>
                      </w:rPr>
                      <w:t>Destinos exóticos | México | Asia | Europa | África |</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América</w:t>
                    </w:r>
                    <w:r w:rsidR="002249F3">
                      <w:rPr>
                        <w:rStyle w:val="jsgrdq"/>
                        <w:rFonts w:ascii="Montserrat" w:hAnsi="Montserrat"/>
                        <w:color w:val="FFFFFF"/>
                        <w:sz w:val="18"/>
                        <w:szCs w:val="18"/>
                      </w:rPr>
                      <w:t xml:space="preserve"> | Caribe</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 Oceanía</w:t>
                    </w:r>
                  </w:p>
                  <w:p w14:paraId="162C0D1E" w14:textId="663BBDCD" w:rsidR="00192F80" w:rsidRPr="00F45C16" w:rsidRDefault="00192F80" w:rsidP="00192F80">
                    <w:pPr>
                      <w:jc w:val="center"/>
                      <w:rPr>
                        <w:rFonts w:ascii="Freestyle Script" w:eastAsia="Gulim" w:hAnsi="Freestyle Script"/>
                        <w:sz w:val="40"/>
                        <w:szCs w:val="40"/>
                      </w:rPr>
                    </w:pPr>
                    <w:r w:rsidRPr="00F45C16">
                      <w:rPr>
                        <w:rStyle w:val="jsgrdq"/>
                        <w:rFonts w:ascii="Freestyle Script" w:eastAsia="Gulim" w:hAnsi="Freestyle Script"/>
                        <w:color w:val="FFFFFF"/>
                        <w:sz w:val="40"/>
                        <w:szCs w:val="40"/>
                      </w:rPr>
                      <w:t>Hacemos del viaje tu destino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AD05" w14:textId="77777777" w:rsidR="00412732" w:rsidRDefault="00412732" w:rsidP="00192F80">
      <w:pPr>
        <w:spacing w:after="0" w:line="240" w:lineRule="auto"/>
      </w:pPr>
      <w:r>
        <w:separator/>
      </w:r>
    </w:p>
  </w:footnote>
  <w:footnote w:type="continuationSeparator" w:id="0">
    <w:p w14:paraId="05558E1F" w14:textId="77777777" w:rsidR="00412732" w:rsidRDefault="00412732" w:rsidP="0019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176D" w14:textId="3F80D31E" w:rsidR="008D0007" w:rsidRDefault="00364A8D" w:rsidP="007A600D">
    <w:pPr>
      <w:pStyle w:val="Encabezado"/>
    </w:pPr>
    <w:r>
      <w:rPr>
        <w:noProof/>
      </w:rPr>
      <w:drawing>
        <wp:inline distT="0" distB="0" distL="0" distR="0" wp14:anchorId="1041E3B9" wp14:editId="4687D615">
          <wp:extent cx="1718211" cy="891961"/>
          <wp:effectExtent l="0" t="0" r="0" b="3810"/>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
                  <a:stretch>
                    <a:fillRect/>
                  </a:stretch>
                </pic:blipFill>
                <pic:spPr>
                  <a:xfrm>
                    <a:off x="0" y="0"/>
                    <a:ext cx="1718211" cy="891961"/>
                  </a:xfrm>
                  <a:prstGeom prst="rect">
                    <a:avLst/>
                  </a:prstGeom>
                </pic:spPr>
              </pic:pic>
            </a:graphicData>
          </a:graphic>
        </wp:inline>
      </w:drawing>
    </w:r>
    <w:r>
      <w:rPr>
        <w:rFonts w:ascii="Grandview" w:hAnsi="Grandview" w:cs="Cavolini"/>
        <w:noProof/>
        <w:color w:val="000000" w:themeColor="text1"/>
        <w:sz w:val="18"/>
        <w:szCs w:val="18"/>
      </w:rPr>
      <w:t xml:space="preserve"> </w:t>
    </w:r>
    <w:r w:rsidR="007A2DFF">
      <w:rPr>
        <w:rFonts w:ascii="Grandview" w:hAnsi="Grandview" w:cs="Cavolini"/>
        <w:noProof/>
        <w:color w:val="000000" w:themeColor="text1"/>
        <w:sz w:val="18"/>
        <w:szCs w:val="18"/>
      </w:rPr>
      <mc:AlternateContent>
        <mc:Choice Requires="wps">
          <w:drawing>
            <wp:anchor distT="0" distB="0" distL="114300" distR="114300" simplePos="0" relativeHeight="251661312" behindDoc="0" locked="0" layoutInCell="1" allowOverlap="1" wp14:anchorId="1210944C" wp14:editId="414A60FD">
              <wp:simplePos x="0" y="0"/>
              <wp:positionH relativeFrom="column">
                <wp:posOffset>4682396</wp:posOffset>
              </wp:positionH>
              <wp:positionV relativeFrom="paragraph">
                <wp:posOffset>-454107</wp:posOffset>
              </wp:positionV>
              <wp:extent cx="995680" cy="1281430"/>
              <wp:effectExtent l="0" t="0" r="13970" b="13970"/>
              <wp:wrapNone/>
              <wp:docPr id="13" name="Rectángulo 13"/>
              <wp:cNvGraphicFramePr/>
              <a:graphic xmlns:a="http://schemas.openxmlformats.org/drawingml/2006/main">
                <a:graphicData uri="http://schemas.microsoft.com/office/word/2010/wordprocessingShape">
                  <wps:wsp>
                    <wps:cNvSpPr/>
                    <wps:spPr>
                      <a:xfrm>
                        <a:off x="0" y="0"/>
                        <a:ext cx="995680" cy="1281430"/>
                      </a:xfrm>
                      <a:prstGeom prst="rect">
                        <a:avLst/>
                      </a:prstGeom>
                      <a:solidFill>
                        <a:srgbClr val="446C84"/>
                      </a:solidFill>
                      <a:ln>
                        <a:solidFill>
                          <a:srgbClr val="446C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8DAFF" w14:textId="3C61853B" w:rsidR="008D0007" w:rsidRDefault="007A2DFF" w:rsidP="007A2DFF">
                          <w:pPr>
                            <w:jc w:val="center"/>
                          </w:pPr>
                          <w:r>
                            <w:rPr>
                              <w:noProof/>
                            </w:rPr>
                            <w:br/>
                          </w:r>
                          <w:r w:rsidR="008D0007">
                            <w:rPr>
                              <w:noProof/>
                            </w:rPr>
                            <w:drawing>
                              <wp:inline distT="0" distB="0" distL="0" distR="0" wp14:anchorId="674196BA" wp14:editId="64F90A63">
                                <wp:extent cx="468814" cy="586018"/>
                                <wp:effectExtent l="0" t="0" r="7620" b="5080"/>
                                <wp:docPr id="267" name="Imagen 2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787" cy="602234"/>
                                        </a:xfrm>
                                        <a:prstGeom prst="rect">
                                          <a:avLst/>
                                        </a:prstGeom>
                                        <a:noFill/>
                                        <a:ln>
                                          <a:noFill/>
                                        </a:ln>
                                      </pic:spPr>
                                    </pic:pic>
                                  </a:graphicData>
                                </a:graphic>
                              </wp:inline>
                            </w:drawing>
                          </w:r>
                          <w:r w:rsidR="008D0007">
                            <w:rPr>
                              <w:noProof/>
                            </w:rPr>
                            <w:drawing>
                              <wp:inline distT="0" distB="0" distL="0" distR="0" wp14:anchorId="146439D6" wp14:editId="1C800A7E">
                                <wp:extent cx="718820" cy="377190"/>
                                <wp:effectExtent l="0" t="0" r="0" b="0"/>
                                <wp:docPr id="268" name="Imagen 26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441" cy="379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944C" id="Rectángulo 13" o:spid="_x0000_s1026" style="position:absolute;margin-left:368.7pt;margin-top:-35.75pt;width:78.4pt;height:10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" fillcolor="#446c84" strokecolor="#446c84" strokeweight="1pt">
              <v:textbox>
                <w:txbxContent>
                  <w:p w14:paraId="10B8DAFF" w14:textId="3C61853B" w:rsidR="008D0007" w:rsidRDefault="007A2DFF" w:rsidP="007A2DFF">
                    <w:pPr>
                      <w:jc w:val="center"/>
                    </w:pPr>
                    <w:r>
                      <w:rPr>
                        <w:noProof/>
                      </w:rPr>
                      <w:br/>
                    </w:r>
                    <w:r w:rsidR="008D0007">
                      <w:rPr>
                        <w:noProof/>
                      </w:rPr>
                      <w:drawing>
                        <wp:inline distT="0" distB="0" distL="0" distR="0" wp14:anchorId="674196BA" wp14:editId="64F90A63">
                          <wp:extent cx="468814" cy="586018"/>
                          <wp:effectExtent l="0" t="0" r="7620" b="5080"/>
                          <wp:docPr id="267" name="Imagen 2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787" cy="602234"/>
                                  </a:xfrm>
                                  <a:prstGeom prst="rect">
                                    <a:avLst/>
                                  </a:prstGeom>
                                  <a:noFill/>
                                  <a:ln>
                                    <a:noFill/>
                                  </a:ln>
                                </pic:spPr>
                              </pic:pic>
                            </a:graphicData>
                          </a:graphic>
                        </wp:inline>
                      </w:drawing>
                    </w:r>
                    <w:r w:rsidR="008D0007">
                      <w:rPr>
                        <w:noProof/>
                      </w:rPr>
                      <w:drawing>
                        <wp:inline distT="0" distB="0" distL="0" distR="0" wp14:anchorId="146439D6" wp14:editId="1C800A7E">
                          <wp:extent cx="718820" cy="377190"/>
                          <wp:effectExtent l="0" t="0" r="0" b="0"/>
                          <wp:docPr id="268" name="Imagen 26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441" cy="379090"/>
                                  </a:xfrm>
                                  <a:prstGeom prst="rect">
                                    <a:avLst/>
                                  </a:prstGeom>
                                  <a:noFill/>
                                  <a:ln>
                                    <a:noFill/>
                                  </a:ln>
                                </pic:spPr>
                              </pic:pic>
                            </a:graphicData>
                          </a:graphic>
                        </wp:inline>
                      </w:drawing>
                    </w:r>
                  </w:p>
                </w:txbxContent>
              </v:textbox>
            </v:rect>
          </w:pict>
        </mc:Fallback>
      </mc:AlternateContent>
    </w:r>
  </w:p>
  <w:p w14:paraId="2FD5218B" w14:textId="5AFEBB3B" w:rsidR="00886DCD" w:rsidRDefault="00886DCD" w:rsidP="007A60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alt="Auricular con relleno sólido" style="width:12.7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" o:bullet="t">
        <v:imagedata r:id="rId1" o:title="" cropleft="-2632f" cropright="-1316f"/>
      </v:shape>
    </w:pict>
  </w:numPicBullet>
  <w:numPicBullet w:numPicBulletId="1">
    <w:pict>
      <v:shape id="_x0000_i1193" type="#_x0000_t75" style="width:173.25pt;height:193.5pt" o:bullet="t">
        <v:imagedata r:id="rId2" o:title="SOLO LOGO"/>
      </v:shape>
    </w:pict>
  </w:numPicBullet>
  <w:abstractNum w:abstractNumId="0" w15:restartNumberingAfterBreak="0">
    <w:nsid w:val="01071ADD"/>
    <w:multiLevelType w:val="hybridMultilevel"/>
    <w:tmpl w:val="B07886D8"/>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8E283B"/>
    <w:multiLevelType w:val="hybridMultilevel"/>
    <w:tmpl w:val="0EC26D64"/>
    <w:lvl w:ilvl="0" w:tplc="FCD621A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E2A0A"/>
    <w:multiLevelType w:val="hybridMultilevel"/>
    <w:tmpl w:val="E432FAF4"/>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CD0681"/>
    <w:multiLevelType w:val="hybridMultilevel"/>
    <w:tmpl w:val="83C6E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5574D"/>
    <w:multiLevelType w:val="hybridMultilevel"/>
    <w:tmpl w:val="F3F6D4E0"/>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2A0F94"/>
    <w:multiLevelType w:val="hybridMultilevel"/>
    <w:tmpl w:val="CD0836EC"/>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4286E"/>
    <w:multiLevelType w:val="hybridMultilevel"/>
    <w:tmpl w:val="84309F7C"/>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D42CDD"/>
    <w:multiLevelType w:val="hybridMultilevel"/>
    <w:tmpl w:val="8E2EE994"/>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63055D"/>
    <w:multiLevelType w:val="hybridMultilevel"/>
    <w:tmpl w:val="06E83FE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224AE8"/>
    <w:multiLevelType w:val="hybridMultilevel"/>
    <w:tmpl w:val="D59655FE"/>
    <w:lvl w:ilvl="0" w:tplc="5686A2BA">
      <w:start w:val="1"/>
      <w:numFmt w:val="bullet"/>
      <w:lvlText w:val=""/>
      <w:lvlJc w:val="left"/>
      <w:pPr>
        <w:ind w:left="720" w:hanging="360"/>
      </w:pPr>
      <w:rPr>
        <w:rFonts w:ascii="Wingdings" w:hAnsi="Wingdings"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161172"/>
    <w:multiLevelType w:val="hybridMultilevel"/>
    <w:tmpl w:val="D4DC7C2C"/>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3C4F05"/>
    <w:multiLevelType w:val="hybridMultilevel"/>
    <w:tmpl w:val="530C440C"/>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842969"/>
    <w:multiLevelType w:val="hybridMultilevel"/>
    <w:tmpl w:val="B50C1D3A"/>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7834B0"/>
    <w:multiLevelType w:val="hybridMultilevel"/>
    <w:tmpl w:val="0F7C67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D06BDD"/>
    <w:multiLevelType w:val="hybridMultilevel"/>
    <w:tmpl w:val="9FDADCF8"/>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427E25"/>
    <w:multiLevelType w:val="hybridMultilevel"/>
    <w:tmpl w:val="2FC88A5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583BBE"/>
    <w:multiLevelType w:val="hybridMultilevel"/>
    <w:tmpl w:val="7158986A"/>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F963E0"/>
    <w:multiLevelType w:val="hybridMultilevel"/>
    <w:tmpl w:val="B20CE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7C13B7"/>
    <w:multiLevelType w:val="hybridMultilevel"/>
    <w:tmpl w:val="308A685E"/>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3E6C03"/>
    <w:multiLevelType w:val="hybridMultilevel"/>
    <w:tmpl w:val="D7AC5DCE"/>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366B04"/>
    <w:multiLevelType w:val="hybridMultilevel"/>
    <w:tmpl w:val="8702D184"/>
    <w:lvl w:ilvl="0" w:tplc="99422220">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A741DB"/>
    <w:multiLevelType w:val="hybridMultilevel"/>
    <w:tmpl w:val="3BDCB708"/>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1C4D66"/>
    <w:multiLevelType w:val="hybridMultilevel"/>
    <w:tmpl w:val="50F644F2"/>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AB5817"/>
    <w:multiLevelType w:val="hybridMultilevel"/>
    <w:tmpl w:val="516067B6"/>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3B65CA"/>
    <w:multiLevelType w:val="hybridMultilevel"/>
    <w:tmpl w:val="9C701344"/>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9B7C3D"/>
    <w:multiLevelType w:val="hybridMultilevel"/>
    <w:tmpl w:val="04523DAC"/>
    <w:lvl w:ilvl="0" w:tplc="42869DEE">
      <w:start w:val="1"/>
      <w:numFmt w:val="bullet"/>
      <w:lvlText w:val=""/>
      <w:lvlPicBulletId w:val="0"/>
      <w:lvlJc w:val="left"/>
      <w:pPr>
        <w:tabs>
          <w:tab w:val="num" w:pos="720"/>
        </w:tabs>
        <w:ind w:left="720" w:hanging="360"/>
      </w:pPr>
      <w:rPr>
        <w:rFonts w:ascii="Symbol" w:hAnsi="Symbol" w:hint="default"/>
      </w:rPr>
    </w:lvl>
    <w:lvl w:ilvl="1" w:tplc="21FE8754" w:tentative="1">
      <w:start w:val="1"/>
      <w:numFmt w:val="bullet"/>
      <w:lvlText w:val=""/>
      <w:lvlJc w:val="left"/>
      <w:pPr>
        <w:tabs>
          <w:tab w:val="num" w:pos="1440"/>
        </w:tabs>
        <w:ind w:left="1440" w:hanging="360"/>
      </w:pPr>
      <w:rPr>
        <w:rFonts w:ascii="Symbol" w:hAnsi="Symbol" w:hint="default"/>
      </w:rPr>
    </w:lvl>
    <w:lvl w:ilvl="2" w:tplc="3536AF54" w:tentative="1">
      <w:start w:val="1"/>
      <w:numFmt w:val="bullet"/>
      <w:lvlText w:val=""/>
      <w:lvlJc w:val="left"/>
      <w:pPr>
        <w:tabs>
          <w:tab w:val="num" w:pos="2160"/>
        </w:tabs>
        <w:ind w:left="2160" w:hanging="360"/>
      </w:pPr>
      <w:rPr>
        <w:rFonts w:ascii="Symbol" w:hAnsi="Symbol" w:hint="default"/>
      </w:rPr>
    </w:lvl>
    <w:lvl w:ilvl="3" w:tplc="BC14FC5E" w:tentative="1">
      <w:start w:val="1"/>
      <w:numFmt w:val="bullet"/>
      <w:lvlText w:val=""/>
      <w:lvlJc w:val="left"/>
      <w:pPr>
        <w:tabs>
          <w:tab w:val="num" w:pos="2880"/>
        </w:tabs>
        <w:ind w:left="2880" w:hanging="360"/>
      </w:pPr>
      <w:rPr>
        <w:rFonts w:ascii="Symbol" w:hAnsi="Symbol" w:hint="default"/>
      </w:rPr>
    </w:lvl>
    <w:lvl w:ilvl="4" w:tplc="33A47F9A" w:tentative="1">
      <w:start w:val="1"/>
      <w:numFmt w:val="bullet"/>
      <w:lvlText w:val=""/>
      <w:lvlJc w:val="left"/>
      <w:pPr>
        <w:tabs>
          <w:tab w:val="num" w:pos="3600"/>
        </w:tabs>
        <w:ind w:left="3600" w:hanging="360"/>
      </w:pPr>
      <w:rPr>
        <w:rFonts w:ascii="Symbol" w:hAnsi="Symbol" w:hint="default"/>
      </w:rPr>
    </w:lvl>
    <w:lvl w:ilvl="5" w:tplc="C28866CE" w:tentative="1">
      <w:start w:val="1"/>
      <w:numFmt w:val="bullet"/>
      <w:lvlText w:val=""/>
      <w:lvlJc w:val="left"/>
      <w:pPr>
        <w:tabs>
          <w:tab w:val="num" w:pos="4320"/>
        </w:tabs>
        <w:ind w:left="4320" w:hanging="360"/>
      </w:pPr>
      <w:rPr>
        <w:rFonts w:ascii="Symbol" w:hAnsi="Symbol" w:hint="default"/>
      </w:rPr>
    </w:lvl>
    <w:lvl w:ilvl="6" w:tplc="812A8A90" w:tentative="1">
      <w:start w:val="1"/>
      <w:numFmt w:val="bullet"/>
      <w:lvlText w:val=""/>
      <w:lvlJc w:val="left"/>
      <w:pPr>
        <w:tabs>
          <w:tab w:val="num" w:pos="5040"/>
        </w:tabs>
        <w:ind w:left="5040" w:hanging="360"/>
      </w:pPr>
      <w:rPr>
        <w:rFonts w:ascii="Symbol" w:hAnsi="Symbol" w:hint="default"/>
      </w:rPr>
    </w:lvl>
    <w:lvl w:ilvl="7" w:tplc="608E8950" w:tentative="1">
      <w:start w:val="1"/>
      <w:numFmt w:val="bullet"/>
      <w:lvlText w:val=""/>
      <w:lvlJc w:val="left"/>
      <w:pPr>
        <w:tabs>
          <w:tab w:val="num" w:pos="5760"/>
        </w:tabs>
        <w:ind w:left="5760" w:hanging="360"/>
      </w:pPr>
      <w:rPr>
        <w:rFonts w:ascii="Symbol" w:hAnsi="Symbol" w:hint="default"/>
      </w:rPr>
    </w:lvl>
    <w:lvl w:ilvl="8" w:tplc="3A24070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513D73"/>
    <w:multiLevelType w:val="hybridMultilevel"/>
    <w:tmpl w:val="4A10C4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115250711">
    <w:abstractNumId w:val="25"/>
  </w:num>
  <w:num w:numId="2" w16cid:durableId="930314147">
    <w:abstractNumId w:val="10"/>
  </w:num>
  <w:num w:numId="3" w16cid:durableId="16129508">
    <w:abstractNumId w:val="4"/>
  </w:num>
  <w:num w:numId="4" w16cid:durableId="1209992023">
    <w:abstractNumId w:val="22"/>
  </w:num>
  <w:num w:numId="5" w16cid:durableId="1086000208">
    <w:abstractNumId w:val="2"/>
  </w:num>
  <w:num w:numId="6" w16cid:durableId="134958712">
    <w:abstractNumId w:val="20"/>
  </w:num>
  <w:num w:numId="7" w16cid:durableId="565066566">
    <w:abstractNumId w:val="6"/>
  </w:num>
  <w:num w:numId="8" w16cid:durableId="1741559661">
    <w:abstractNumId w:val="24"/>
  </w:num>
  <w:num w:numId="9" w16cid:durableId="206794489">
    <w:abstractNumId w:val="23"/>
  </w:num>
  <w:num w:numId="10" w16cid:durableId="2136363234">
    <w:abstractNumId w:val="7"/>
  </w:num>
  <w:num w:numId="11" w16cid:durableId="1734742773">
    <w:abstractNumId w:val="9"/>
  </w:num>
  <w:num w:numId="12" w16cid:durableId="1003162492">
    <w:abstractNumId w:val="19"/>
  </w:num>
  <w:num w:numId="13" w16cid:durableId="1552381186">
    <w:abstractNumId w:val="8"/>
  </w:num>
  <w:num w:numId="14" w16cid:durableId="223223943">
    <w:abstractNumId w:val="14"/>
  </w:num>
  <w:num w:numId="15" w16cid:durableId="641811102">
    <w:abstractNumId w:val="13"/>
  </w:num>
  <w:num w:numId="16" w16cid:durableId="653529439">
    <w:abstractNumId w:val="5"/>
  </w:num>
  <w:num w:numId="17" w16cid:durableId="28454185">
    <w:abstractNumId w:val="18"/>
  </w:num>
  <w:num w:numId="18" w16cid:durableId="594630684">
    <w:abstractNumId w:val="11"/>
  </w:num>
  <w:num w:numId="19" w16cid:durableId="1482192563">
    <w:abstractNumId w:val="15"/>
  </w:num>
  <w:num w:numId="20" w16cid:durableId="668219042">
    <w:abstractNumId w:val="12"/>
  </w:num>
  <w:num w:numId="21" w16cid:durableId="425737187">
    <w:abstractNumId w:val="21"/>
  </w:num>
  <w:num w:numId="22" w16cid:durableId="960920211">
    <w:abstractNumId w:val="26"/>
  </w:num>
  <w:num w:numId="23" w16cid:durableId="8678584">
    <w:abstractNumId w:val="16"/>
  </w:num>
  <w:num w:numId="24" w16cid:durableId="2066566634">
    <w:abstractNumId w:val="17"/>
  </w:num>
  <w:num w:numId="25" w16cid:durableId="1493594541">
    <w:abstractNumId w:val="0"/>
  </w:num>
  <w:num w:numId="26" w16cid:durableId="1731735006">
    <w:abstractNumId w:val="3"/>
  </w:num>
  <w:num w:numId="27" w16cid:durableId="117572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80"/>
    <w:rsid w:val="0003481B"/>
    <w:rsid w:val="00086292"/>
    <w:rsid w:val="000D4674"/>
    <w:rsid w:val="0011004A"/>
    <w:rsid w:val="0011039E"/>
    <w:rsid w:val="001234AB"/>
    <w:rsid w:val="00192F80"/>
    <w:rsid w:val="001D0675"/>
    <w:rsid w:val="002249F3"/>
    <w:rsid w:val="0029355D"/>
    <w:rsid w:val="002B7D97"/>
    <w:rsid w:val="002F51EF"/>
    <w:rsid w:val="00364A8D"/>
    <w:rsid w:val="00385DAC"/>
    <w:rsid w:val="003E048B"/>
    <w:rsid w:val="003E3B6B"/>
    <w:rsid w:val="003E553C"/>
    <w:rsid w:val="00412732"/>
    <w:rsid w:val="00425BF9"/>
    <w:rsid w:val="004B6421"/>
    <w:rsid w:val="004B69E7"/>
    <w:rsid w:val="005133C9"/>
    <w:rsid w:val="005157CF"/>
    <w:rsid w:val="005E0F2A"/>
    <w:rsid w:val="00626DC5"/>
    <w:rsid w:val="006302BC"/>
    <w:rsid w:val="006C793A"/>
    <w:rsid w:val="00747564"/>
    <w:rsid w:val="007847B0"/>
    <w:rsid w:val="00793B6A"/>
    <w:rsid w:val="007A2DFF"/>
    <w:rsid w:val="007A600D"/>
    <w:rsid w:val="007C7DC4"/>
    <w:rsid w:val="007E7D0F"/>
    <w:rsid w:val="007F2206"/>
    <w:rsid w:val="00820604"/>
    <w:rsid w:val="00855C34"/>
    <w:rsid w:val="00886DCD"/>
    <w:rsid w:val="008D0007"/>
    <w:rsid w:val="008D6065"/>
    <w:rsid w:val="008F55C7"/>
    <w:rsid w:val="009341F9"/>
    <w:rsid w:val="009349BF"/>
    <w:rsid w:val="00940BD3"/>
    <w:rsid w:val="00996462"/>
    <w:rsid w:val="009E1B4A"/>
    <w:rsid w:val="009F7D91"/>
    <w:rsid w:val="00A0731E"/>
    <w:rsid w:val="00A22026"/>
    <w:rsid w:val="00A9238C"/>
    <w:rsid w:val="00A92D07"/>
    <w:rsid w:val="00AD7F35"/>
    <w:rsid w:val="00AE33D5"/>
    <w:rsid w:val="00B000A9"/>
    <w:rsid w:val="00B21F50"/>
    <w:rsid w:val="00B93A96"/>
    <w:rsid w:val="00C0547F"/>
    <w:rsid w:val="00CB0145"/>
    <w:rsid w:val="00CF5D8F"/>
    <w:rsid w:val="00D673BA"/>
    <w:rsid w:val="00D77DCA"/>
    <w:rsid w:val="00D95482"/>
    <w:rsid w:val="00DA6F9E"/>
    <w:rsid w:val="00DB54CF"/>
    <w:rsid w:val="00DF75DE"/>
    <w:rsid w:val="00E32990"/>
    <w:rsid w:val="00E81B5D"/>
    <w:rsid w:val="00F14948"/>
    <w:rsid w:val="00F45C16"/>
    <w:rsid w:val="00F464E7"/>
    <w:rsid w:val="00FD0F16"/>
    <w:rsid w:val="00FE7814"/>
    <w:rsid w:val="00FF2CB0"/>
    <w:rsid w:val="00FF4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5D40"/>
  <w15:chartTrackingRefBased/>
  <w15:docId w15:val="{05912886-C770-48A0-9274-ECBDBFA8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semiHidden/>
    <w:unhideWhenUsed/>
    <w:qFormat/>
    <w:rsid w:val="00192F80"/>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F80"/>
  </w:style>
  <w:style w:type="paragraph" w:styleId="Piedepgina">
    <w:name w:val="footer"/>
    <w:basedOn w:val="Normal"/>
    <w:link w:val="PiedepginaCar"/>
    <w:uiPriority w:val="99"/>
    <w:unhideWhenUsed/>
    <w:rsid w:val="00192F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F80"/>
  </w:style>
  <w:style w:type="character" w:customStyle="1" w:styleId="jsgrdq">
    <w:name w:val="jsgrdq"/>
    <w:basedOn w:val="Fuentedeprrafopredeter"/>
    <w:rsid w:val="00192F80"/>
  </w:style>
  <w:style w:type="character" w:customStyle="1" w:styleId="Ttulo5Car">
    <w:name w:val="Título 5 Car"/>
    <w:basedOn w:val="Fuentedeprrafopredeter"/>
    <w:link w:val="Ttulo5"/>
    <w:uiPriority w:val="9"/>
    <w:semiHidden/>
    <w:rsid w:val="00192F80"/>
    <w:rPr>
      <w:rFonts w:ascii="Times New Roman" w:eastAsia="Times New Roman" w:hAnsi="Times New Roman" w:cs="Times New Roman"/>
      <w:b/>
      <w:bCs/>
      <w:sz w:val="20"/>
      <w:szCs w:val="20"/>
      <w:lang w:eastAsia="es-MX"/>
    </w:rPr>
  </w:style>
  <w:style w:type="character" w:customStyle="1" w:styleId="ng-binding">
    <w:name w:val="ng-binding"/>
    <w:basedOn w:val="Fuentedeprrafopredeter"/>
    <w:rsid w:val="00192F80"/>
  </w:style>
  <w:style w:type="paragraph" w:styleId="Prrafodelista">
    <w:name w:val="List Paragraph"/>
    <w:basedOn w:val="Normal"/>
    <w:uiPriority w:val="34"/>
    <w:qFormat/>
    <w:rsid w:val="00886DCD"/>
    <w:pPr>
      <w:ind w:left="720"/>
      <w:contextualSpacing/>
    </w:pPr>
  </w:style>
  <w:style w:type="paragraph" w:styleId="Sinespaciado">
    <w:name w:val="No Spacing"/>
    <w:uiPriority w:val="1"/>
    <w:qFormat/>
    <w:rsid w:val="00996462"/>
    <w:pPr>
      <w:spacing w:after="0" w:line="240" w:lineRule="auto"/>
    </w:pPr>
  </w:style>
  <w:style w:type="table" w:styleId="Tablaconcuadrcula5oscura-nfasis6">
    <w:name w:val="Grid Table 5 Dark Accent 6"/>
    <w:basedOn w:val="Tablanormal"/>
    <w:uiPriority w:val="50"/>
    <w:rsid w:val="00996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4-nfasis6">
    <w:name w:val="Grid Table 4 Accent 6"/>
    <w:basedOn w:val="Tablanormal"/>
    <w:uiPriority w:val="49"/>
    <w:rsid w:val="009964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3">
    <w:name w:val="Grid Table 5 Dark Accent 3"/>
    <w:basedOn w:val="Tablanormal"/>
    <w:uiPriority w:val="50"/>
    <w:rsid w:val="00996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ipervnculo">
    <w:name w:val="Hyperlink"/>
    <w:basedOn w:val="Fuentedeprrafopredeter"/>
    <w:uiPriority w:val="99"/>
    <w:unhideWhenUsed/>
    <w:rsid w:val="00626DC5"/>
    <w:rPr>
      <w:color w:val="0563C1" w:themeColor="hyperlink"/>
      <w:u w:val="single"/>
    </w:rPr>
  </w:style>
  <w:style w:type="table" w:styleId="Tablaconcuadrcula6concolores">
    <w:name w:val="Grid Table 6 Colorful"/>
    <w:basedOn w:val="Tablanormal"/>
    <w:uiPriority w:val="51"/>
    <w:rsid w:val="00626D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02985">
      <w:bodyDiv w:val="1"/>
      <w:marLeft w:val="0"/>
      <w:marRight w:val="0"/>
      <w:marTop w:val="0"/>
      <w:marBottom w:val="0"/>
      <w:divBdr>
        <w:top w:val="none" w:sz="0" w:space="0" w:color="auto"/>
        <w:left w:val="none" w:sz="0" w:space="0" w:color="auto"/>
        <w:bottom w:val="none" w:sz="0" w:space="0" w:color="auto"/>
        <w:right w:val="none" w:sz="0" w:space="0" w:color="auto"/>
      </w:divBdr>
    </w:div>
    <w:div w:id="1061096156">
      <w:bodyDiv w:val="1"/>
      <w:marLeft w:val="0"/>
      <w:marRight w:val="0"/>
      <w:marTop w:val="0"/>
      <w:marBottom w:val="0"/>
      <w:divBdr>
        <w:top w:val="none" w:sz="0" w:space="0" w:color="auto"/>
        <w:left w:val="none" w:sz="0" w:space="0" w:color="auto"/>
        <w:bottom w:val="none" w:sz="0" w:space="0" w:color="auto"/>
        <w:right w:val="none" w:sz="0" w:space="0" w:color="auto"/>
      </w:divBdr>
    </w:div>
    <w:div w:id="152216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5" Type="http://schemas.openxmlformats.org/officeDocument/2006/relationships/image" Target="media/image110.png"/><Relationship Id="rId4" Type="http://schemas.openxmlformats.org/officeDocument/2006/relationships/image" Target="media/image100.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109F-E12C-447F-81D3-CE8D341F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2015</Words>
  <Characters>11088</Characters>
  <Application>Microsoft Office Word</Application>
  <DocSecurity>2</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1576</dc:creator>
  <cp:keywords/>
  <dc:description/>
  <cp:lastModifiedBy>JUAN MARCOS CORONADO CHACON</cp:lastModifiedBy>
  <cp:revision>3</cp:revision>
  <cp:lastPrinted>2021-11-10T07:12:00Z</cp:lastPrinted>
  <dcterms:created xsi:type="dcterms:W3CDTF">2023-03-13T04:42:00Z</dcterms:created>
  <dcterms:modified xsi:type="dcterms:W3CDTF">2023-03-14T14:28:00Z</dcterms:modified>
</cp:coreProperties>
</file>