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A5C0D" w14:textId="77777777" w:rsidR="00F365CC" w:rsidRPr="00FF44B1" w:rsidRDefault="00F365CC" w:rsidP="00F365CC">
      <w:pPr>
        <w:spacing w:after="0"/>
        <w:rPr>
          <w:rFonts w:ascii="Grandview" w:eastAsia="UD Digi Kyokasho NK-R" w:hAnsi="Grandview" w:cstheme="minorHAnsi"/>
          <w:color w:val="BF8F00" w:themeColor="accent4" w:themeShade="BF"/>
          <w:sz w:val="32"/>
          <w:szCs w:val="32"/>
        </w:rPr>
      </w:pPr>
      <w:r w:rsidRPr="00FF44B1">
        <w:rPr>
          <w:rFonts w:ascii="Grandview" w:eastAsia="UD Digi Kyokasho NK-R" w:hAnsi="Grandview" w:cstheme="minorHAnsi"/>
          <w:color w:val="BF8F00" w:themeColor="accent4" w:themeShade="BF"/>
          <w:sz w:val="20"/>
          <w:szCs w:val="20"/>
        </w:rPr>
        <w:t>(</w:t>
      </w:r>
      <w:r>
        <w:rPr>
          <w:rFonts w:ascii="Grandview" w:eastAsia="UD Digi Kyokasho NK-R" w:hAnsi="Grandview" w:cstheme="minorHAnsi"/>
          <w:color w:val="BF8F00" w:themeColor="accent4" w:themeShade="BF"/>
          <w:sz w:val="20"/>
          <w:szCs w:val="20"/>
        </w:rPr>
        <w:t>E</w:t>
      </w:r>
      <w:r w:rsidRPr="00FF44B1">
        <w:rPr>
          <w:rFonts w:ascii="Grandview" w:eastAsia="UD Digi Kyokasho NK-R" w:hAnsi="Grandview" w:cstheme="minorHAnsi"/>
          <w:color w:val="BF8F00" w:themeColor="accent4" w:themeShade="BF"/>
          <w:sz w:val="20"/>
          <w:szCs w:val="20"/>
        </w:rPr>
        <w:t>-</w:t>
      </w:r>
      <w:r>
        <w:rPr>
          <w:rFonts w:ascii="Grandview" w:eastAsia="UD Digi Kyokasho NK-R" w:hAnsi="Grandview" w:cstheme="minorHAnsi"/>
          <w:color w:val="BF8F00" w:themeColor="accent4" w:themeShade="BF"/>
          <w:sz w:val="20"/>
          <w:szCs w:val="20"/>
        </w:rPr>
        <w:t>4017</w:t>
      </w:r>
      <w:r w:rsidRPr="00FF44B1">
        <w:rPr>
          <w:rFonts w:ascii="Grandview" w:eastAsia="UD Digi Kyokasho NK-R" w:hAnsi="Grandview" w:cstheme="minorHAnsi"/>
          <w:color w:val="BF8F00" w:themeColor="accent4" w:themeShade="BF"/>
          <w:sz w:val="20"/>
          <w:szCs w:val="20"/>
        </w:rPr>
        <w:t>)</w:t>
      </w:r>
      <w:r w:rsidRPr="00FF44B1">
        <w:rPr>
          <w:rFonts w:ascii="Grandview" w:eastAsia="UD Digi Kyokasho NK-R" w:hAnsi="Grandview" w:cstheme="minorHAnsi"/>
          <w:color w:val="BF8F00" w:themeColor="accent4" w:themeShade="BF"/>
          <w:sz w:val="20"/>
          <w:szCs w:val="20"/>
        </w:rPr>
        <w:tab/>
      </w:r>
      <w:r>
        <w:rPr>
          <w:rFonts w:ascii="Freestyle Script" w:eastAsia="UD Digi Kyokasho NK-R" w:hAnsi="Freestyle Script" w:cstheme="minorHAnsi"/>
          <w:color w:val="BF8F00" w:themeColor="accent4" w:themeShade="BF"/>
          <w:sz w:val="52"/>
          <w:szCs w:val="52"/>
        </w:rPr>
        <w:t>Países Bajos y Frankfurt</w:t>
      </w:r>
    </w:p>
    <w:p w14:paraId="697A38EF" w14:textId="77777777" w:rsidR="00F365CC" w:rsidRPr="00FF44B1" w:rsidRDefault="00F365CC" w:rsidP="00F365CC">
      <w:pPr>
        <w:spacing w:after="0"/>
        <w:rPr>
          <w:rFonts w:ascii="Grandview" w:eastAsia="UD Digi Kyokasho NK-R" w:hAnsi="Grandview" w:cstheme="minorHAnsi"/>
          <w:color w:val="000000" w:themeColor="text1"/>
          <w:sz w:val="18"/>
          <w:szCs w:val="18"/>
        </w:rPr>
      </w:pPr>
      <w:r>
        <w:rPr>
          <w:rFonts w:ascii="Grandview" w:eastAsia="UD Digi Kyokasho NK-R" w:hAnsi="Grandview" w:cstheme="minorHAnsi"/>
          <w:color w:val="000000" w:themeColor="text1"/>
          <w:sz w:val="18"/>
          <w:szCs w:val="18"/>
        </w:rPr>
        <w:t>06</w:t>
      </w:r>
      <w:r w:rsidRPr="00FF44B1">
        <w:rPr>
          <w:rFonts w:ascii="Grandview" w:eastAsia="UD Digi Kyokasho NK-R" w:hAnsi="Grandview" w:cstheme="minorHAnsi"/>
          <w:color w:val="000000" w:themeColor="text1"/>
          <w:sz w:val="18"/>
          <w:szCs w:val="18"/>
        </w:rPr>
        <w:t xml:space="preserve"> </w:t>
      </w:r>
      <w:r w:rsidRPr="00FF44B1">
        <w:rPr>
          <w:rFonts w:ascii="Grandview" w:eastAsia="UD Digi Kyokasho NK-R" w:hAnsi="Grandview" w:cstheme="minorHAnsi"/>
          <w:noProof/>
          <w:color w:val="000000" w:themeColor="text1"/>
          <w:sz w:val="18"/>
          <w:szCs w:val="18"/>
        </w:rPr>
        <w:drawing>
          <wp:inline distT="0" distB="0" distL="0" distR="0" wp14:anchorId="3323569F" wp14:editId="6DBEE0BC">
            <wp:extent cx="149860" cy="149860"/>
            <wp:effectExtent l="0" t="0" r="2540" b="2540"/>
            <wp:docPr id="16" name="Gráfico 16" descr="Luna"/>
            <wp:cNvGraphicFramePr/>
            <a:graphic xmlns:a="http://schemas.openxmlformats.org/drawingml/2006/main">
              <a:graphicData uri="http://schemas.openxmlformats.org/drawingml/2006/picture">
                <pic:pic xmlns:pic="http://schemas.openxmlformats.org/drawingml/2006/picture">
                  <pic:nvPicPr>
                    <pic:cNvPr id="14" name="Gráfico 14" descr="Lun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48590" cy="148590"/>
                    </a:xfrm>
                    <a:prstGeom prst="rect">
                      <a:avLst/>
                    </a:prstGeom>
                  </pic:spPr>
                </pic:pic>
              </a:graphicData>
            </a:graphic>
          </wp:inline>
        </w:drawing>
      </w:r>
      <w:r w:rsidRPr="00FF44B1">
        <w:rPr>
          <w:rFonts w:ascii="Grandview" w:eastAsia="UD Digi Kyokasho NK-R" w:hAnsi="Grandview" w:cstheme="minorHAnsi"/>
          <w:color w:val="000000" w:themeColor="text1"/>
          <w:sz w:val="18"/>
          <w:szCs w:val="18"/>
        </w:rPr>
        <w:t xml:space="preserve"> / 0</w:t>
      </w:r>
      <w:r>
        <w:rPr>
          <w:rFonts w:ascii="Grandview" w:eastAsia="UD Digi Kyokasho NK-R" w:hAnsi="Grandview" w:cstheme="minorHAnsi"/>
          <w:color w:val="000000" w:themeColor="text1"/>
          <w:sz w:val="18"/>
          <w:szCs w:val="18"/>
        </w:rPr>
        <w:t>8</w:t>
      </w:r>
      <w:r w:rsidRPr="00FF44B1">
        <w:rPr>
          <w:rFonts w:ascii="Grandview" w:eastAsia="UD Digi Kyokasho NK-R" w:hAnsi="Grandview" w:cstheme="minorHAnsi"/>
          <w:color w:val="000000" w:themeColor="text1"/>
          <w:sz w:val="18"/>
          <w:szCs w:val="18"/>
        </w:rPr>
        <w:t xml:space="preserve"> </w:t>
      </w:r>
      <w:r w:rsidRPr="00FF44B1">
        <w:rPr>
          <w:rFonts w:ascii="Grandview" w:eastAsia="UD Digi Kyokasho NK-R" w:hAnsi="Grandview" w:cstheme="minorHAnsi"/>
          <w:noProof/>
          <w:color w:val="000000" w:themeColor="text1"/>
          <w:sz w:val="18"/>
          <w:szCs w:val="18"/>
        </w:rPr>
        <w:drawing>
          <wp:inline distT="0" distB="0" distL="0" distR="0" wp14:anchorId="4EC0775E" wp14:editId="48B040B7">
            <wp:extent cx="177165" cy="177165"/>
            <wp:effectExtent l="0" t="0" r="0" b="0"/>
            <wp:docPr id="15" name="Gráfico 15" descr="Sol"/>
            <wp:cNvGraphicFramePr/>
            <a:graphic xmlns:a="http://schemas.openxmlformats.org/drawingml/2006/main">
              <a:graphicData uri="http://schemas.openxmlformats.org/drawingml/2006/picture">
                <pic:pic xmlns:pic="http://schemas.openxmlformats.org/drawingml/2006/picture">
                  <pic:nvPicPr>
                    <pic:cNvPr id="15" name="Gráfico 15" descr="So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69545" cy="169545"/>
                    </a:xfrm>
                    <a:prstGeom prst="rect">
                      <a:avLst/>
                    </a:prstGeom>
                  </pic:spPr>
                </pic:pic>
              </a:graphicData>
            </a:graphic>
          </wp:inline>
        </w:drawing>
      </w:r>
    </w:p>
    <w:p w14:paraId="10E71D57" w14:textId="77777777" w:rsidR="00F365CC" w:rsidRPr="00FF44B1" w:rsidRDefault="00F365CC" w:rsidP="00F365CC">
      <w:pPr>
        <w:spacing w:after="0"/>
        <w:rPr>
          <w:rFonts w:ascii="Grandview" w:eastAsia="UD Digi Kyokasho NK-R" w:hAnsi="Grandview" w:cstheme="minorHAnsi"/>
          <w:color w:val="000000" w:themeColor="text1"/>
          <w:sz w:val="20"/>
          <w:szCs w:val="20"/>
        </w:rPr>
      </w:pPr>
    </w:p>
    <w:p w14:paraId="0D5D5765" w14:textId="77777777" w:rsidR="00F365CC" w:rsidRPr="00FF2CB0" w:rsidRDefault="00F365CC" w:rsidP="00F365CC">
      <w:pPr>
        <w:spacing w:after="0" w:line="240" w:lineRule="auto"/>
        <w:rPr>
          <w:rFonts w:ascii="Grandview" w:hAnsi="Grandview"/>
          <w:noProof/>
          <w:sz w:val="16"/>
          <w:szCs w:val="16"/>
        </w:rPr>
      </w:pPr>
      <w:r w:rsidRPr="00FF2CB0">
        <w:rPr>
          <w:rFonts w:ascii="Grandview" w:hAnsi="Grandview"/>
          <w:b/>
          <w:bCs/>
          <w:noProof/>
          <w:sz w:val="16"/>
          <w:szCs w:val="16"/>
        </w:rPr>
        <w:t>Países a visitar</w:t>
      </w:r>
      <w:r w:rsidRPr="00FF2CB0">
        <w:rPr>
          <w:rFonts w:ascii="Grandview" w:hAnsi="Grandview"/>
          <w:noProof/>
          <w:sz w:val="16"/>
          <w:szCs w:val="16"/>
        </w:rPr>
        <w:t xml:space="preserve">: </w:t>
      </w:r>
      <w:r>
        <w:rPr>
          <w:rFonts w:ascii="Grandview" w:hAnsi="Grandview"/>
          <w:noProof/>
          <w:sz w:val="16"/>
          <w:szCs w:val="16"/>
        </w:rPr>
        <w:tab/>
        <w:t>Bélgica – Países Bajos - Alemania</w:t>
      </w:r>
      <w:r w:rsidRPr="00FF2CB0">
        <w:rPr>
          <w:rFonts w:ascii="Grandview" w:hAnsi="Grandview"/>
          <w:noProof/>
          <w:sz w:val="16"/>
          <w:szCs w:val="16"/>
        </w:rPr>
        <w:tab/>
      </w:r>
      <w:r w:rsidRPr="00FF2CB0">
        <w:rPr>
          <w:rFonts w:ascii="Grandview" w:hAnsi="Grandview"/>
          <w:noProof/>
          <w:sz w:val="16"/>
          <w:szCs w:val="16"/>
        </w:rPr>
        <w:tab/>
      </w:r>
      <w:r w:rsidRPr="00FF2CB0">
        <w:rPr>
          <w:rFonts w:ascii="Grandview" w:hAnsi="Grandview"/>
          <w:noProof/>
          <w:sz w:val="16"/>
          <w:szCs w:val="16"/>
        </w:rPr>
        <w:tab/>
      </w:r>
    </w:p>
    <w:p w14:paraId="50EE676D" w14:textId="77777777" w:rsidR="00F365CC" w:rsidRPr="00FF2CB0" w:rsidRDefault="00F365CC" w:rsidP="00F365CC">
      <w:pPr>
        <w:spacing w:after="0" w:line="240" w:lineRule="auto"/>
        <w:ind w:left="1410" w:hanging="1410"/>
        <w:rPr>
          <w:rFonts w:ascii="Grandview" w:hAnsi="Grandview"/>
          <w:noProof/>
          <w:sz w:val="16"/>
          <w:szCs w:val="16"/>
        </w:rPr>
      </w:pPr>
      <w:r w:rsidRPr="00FF2CB0">
        <w:rPr>
          <w:rFonts w:ascii="Grandview" w:hAnsi="Grandview"/>
          <w:b/>
          <w:bCs/>
          <w:noProof/>
          <w:sz w:val="16"/>
          <w:szCs w:val="16"/>
        </w:rPr>
        <w:t>Lugares a visitar</w:t>
      </w:r>
      <w:r w:rsidRPr="00FF2CB0">
        <w:rPr>
          <w:rFonts w:ascii="Grandview" w:hAnsi="Grandview"/>
          <w:noProof/>
          <w:sz w:val="16"/>
          <w:szCs w:val="16"/>
        </w:rPr>
        <w:t>:</w:t>
      </w:r>
      <w:r>
        <w:rPr>
          <w:rFonts w:ascii="Grandview" w:hAnsi="Grandview"/>
          <w:noProof/>
          <w:sz w:val="16"/>
          <w:szCs w:val="16"/>
        </w:rPr>
        <w:tab/>
      </w:r>
      <w:r w:rsidRPr="00FF2CB0">
        <w:rPr>
          <w:rFonts w:ascii="Grandview" w:hAnsi="Grandview"/>
          <w:noProof/>
          <w:sz w:val="16"/>
          <w:szCs w:val="16"/>
        </w:rPr>
        <w:tab/>
      </w:r>
      <w:r>
        <w:rPr>
          <w:rFonts w:ascii="Grandview" w:hAnsi="Grandview"/>
          <w:noProof/>
          <w:sz w:val="16"/>
          <w:szCs w:val="16"/>
        </w:rPr>
        <w:t>Bruselas – Gante – Brujas – Rotterdam – Delf – La Haya – Ámsterdam – Boppard – El Rhin – St Goar - Frankfurt</w:t>
      </w:r>
    </w:p>
    <w:p w14:paraId="6502A11A" w14:textId="77777777" w:rsidR="00F365CC" w:rsidRPr="00FF2CB0" w:rsidRDefault="00F365CC" w:rsidP="00F365CC">
      <w:pPr>
        <w:spacing w:after="0" w:line="240" w:lineRule="auto"/>
        <w:ind w:left="1410" w:hanging="1410"/>
        <w:rPr>
          <w:rFonts w:ascii="Grandview" w:hAnsi="Grandview"/>
          <w:noProof/>
          <w:sz w:val="16"/>
          <w:szCs w:val="16"/>
        </w:rPr>
      </w:pPr>
    </w:p>
    <w:p w14:paraId="30EB60DA" w14:textId="77777777" w:rsidR="00F365CC" w:rsidRPr="00FF2CB0" w:rsidRDefault="00F365CC" w:rsidP="00F365CC">
      <w:pPr>
        <w:spacing w:after="0" w:line="240" w:lineRule="auto"/>
        <w:rPr>
          <w:rFonts w:ascii="Grandview" w:hAnsi="Grandview"/>
          <w:noProof/>
          <w:sz w:val="16"/>
          <w:szCs w:val="16"/>
        </w:rPr>
      </w:pPr>
      <w:bookmarkStart w:id="0" w:name="_Hlk94814576"/>
      <w:r w:rsidRPr="00FF2CB0">
        <w:rPr>
          <w:rFonts w:ascii="Grandview" w:hAnsi="Grandview"/>
          <w:b/>
          <w:bCs/>
          <w:noProof/>
          <w:sz w:val="16"/>
          <w:szCs w:val="16"/>
        </w:rPr>
        <w:t>Días de inicio</w:t>
      </w:r>
      <w:r w:rsidRPr="00FF2CB0">
        <w:rPr>
          <w:rFonts w:ascii="Grandview" w:hAnsi="Grandview"/>
          <w:noProof/>
          <w:sz w:val="16"/>
          <w:szCs w:val="16"/>
        </w:rPr>
        <w:t xml:space="preserve">: </w:t>
      </w:r>
      <w:r>
        <w:rPr>
          <w:rFonts w:ascii="Grandview" w:hAnsi="Grandview"/>
          <w:noProof/>
          <w:sz w:val="16"/>
          <w:szCs w:val="16"/>
        </w:rPr>
        <w:tab/>
        <w:t>Lunes</w:t>
      </w:r>
      <w:r>
        <w:rPr>
          <w:rFonts w:ascii="Grandview" w:hAnsi="Grandview"/>
          <w:noProof/>
          <w:sz w:val="16"/>
          <w:szCs w:val="16"/>
        </w:rPr>
        <w:tab/>
      </w:r>
      <w:r w:rsidRPr="00FF2CB0">
        <w:rPr>
          <w:rFonts w:ascii="Grandview" w:hAnsi="Grandview"/>
          <w:noProof/>
          <w:sz w:val="16"/>
          <w:szCs w:val="16"/>
        </w:rPr>
        <w:tab/>
      </w:r>
      <w:r w:rsidRPr="00FF2CB0">
        <w:rPr>
          <w:rFonts w:ascii="Grandview" w:hAnsi="Grandview"/>
          <w:noProof/>
          <w:sz w:val="16"/>
          <w:szCs w:val="16"/>
        </w:rPr>
        <w:tab/>
      </w:r>
      <w:r w:rsidRPr="00FF2CB0">
        <w:rPr>
          <w:rFonts w:ascii="Grandview" w:hAnsi="Grandview"/>
          <w:noProof/>
          <w:sz w:val="16"/>
          <w:szCs w:val="16"/>
        </w:rPr>
        <w:tab/>
      </w:r>
    </w:p>
    <w:p w14:paraId="50EF4F14" w14:textId="5F69E8E0" w:rsidR="00F365CC" w:rsidRPr="00FF44B1" w:rsidRDefault="00F365CC" w:rsidP="00F365CC">
      <w:pPr>
        <w:spacing w:after="0" w:line="240" w:lineRule="auto"/>
        <w:ind w:left="1410" w:hanging="1410"/>
        <w:rPr>
          <w:rFonts w:ascii="Grandview" w:hAnsi="Grandview"/>
          <w:noProof/>
          <w:sz w:val="18"/>
          <w:szCs w:val="18"/>
        </w:rPr>
      </w:pPr>
      <w:r w:rsidRPr="00FF2CB0">
        <w:rPr>
          <w:rFonts w:ascii="Grandview" w:hAnsi="Grandview"/>
          <w:b/>
          <w:bCs/>
          <w:noProof/>
          <w:sz w:val="16"/>
          <w:szCs w:val="16"/>
        </w:rPr>
        <w:t>Vigencia de viaje</w:t>
      </w:r>
      <w:r w:rsidRPr="00FF2CB0">
        <w:rPr>
          <w:rFonts w:ascii="Grandview" w:hAnsi="Grandview"/>
          <w:noProof/>
          <w:sz w:val="16"/>
          <w:szCs w:val="16"/>
        </w:rPr>
        <w:t>:</w:t>
      </w:r>
      <w:r>
        <w:rPr>
          <w:rFonts w:ascii="Grandview" w:hAnsi="Grandview"/>
          <w:noProof/>
          <w:sz w:val="16"/>
          <w:szCs w:val="16"/>
        </w:rPr>
        <w:tab/>
      </w:r>
      <w:r w:rsidRPr="00FF2CB0">
        <w:rPr>
          <w:rFonts w:ascii="Grandview" w:hAnsi="Grandview"/>
          <w:noProof/>
          <w:sz w:val="16"/>
          <w:szCs w:val="16"/>
        </w:rPr>
        <w:tab/>
      </w:r>
      <w:bookmarkEnd w:id="0"/>
      <w:r>
        <w:rPr>
          <w:rFonts w:ascii="Grandview" w:hAnsi="Grandview"/>
          <w:noProof/>
          <w:sz w:val="16"/>
          <w:szCs w:val="16"/>
        </w:rPr>
        <w:t xml:space="preserve">10 abril </w:t>
      </w:r>
      <w:r w:rsidR="009C5A5F">
        <w:rPr>
          <w:rFonts w:ascii="Grandview" w:hAnsi="Grandview"/>
          <w:noProof/>
          <w:sz w:val="16"/>
          <w:szCs w:val="16"/>
        </w:rPr>
        <w:t xml:space="preserve">2023 </w:t>
      </w:r>
      <w:r>
        <w:rPr>
          <w:rFonts w:ascii="Grandview" w:hAnsi="Grandview"/>
          <w:noProof/>
          <w:sz w:val="16"/>
          <w:szCs w:val="16"/>
        </w:rPr>
        <w:t>al 01 abril 2024</w:t>
      </w:r>
      <w:r w:rsidRPr="00FF2CB0">
        <w:rPr>
          <w:rFonts w:ascii="Grandview" w:hAnsi="Grandview"/>
          <w:noProof/>
          <w:sz w:val="16"/>
          <w:szCs w:val="16"/>
        </w:rPr>
        <w:tab/>
      </w:r>
      <w:r w:rsidRPr="00FF44B1">
        <w:rPr>
          <w:rFonts w:ascii="Grandview" w:hAnsi="Grandview"/>
          <w:noProof/>
          <w:sz w:val="18"/>
          <w:szCs w:val="18"/>
        </w:rPr>
        <w:tab/>
      </w:r>
      <w:r>
        <w:rPr>
          <w:rFonts w:ascii="Grandview" w:hAnsi="Grandview"/>
          <w:b/>
          <w:bCs/>
          <w:noProof/>
          <w:sz w:val="18"/>
          <w:szCs w:val="18"/>
        </w:rPr>
        <w:tab/>
      </w:r>
      <w:r>
        <w:rPr>
          <w:rFonts w:ascii="Grandview" w:hAnsi="Grandview"/>
          <w:b/>
          <w:bCs/>
          <w:noProof/>
          <w:sz w:val="18"/>
          <w:szCs w:val="18"/>
        </w:rPr>
        <w:tab/>
      </w:r>
      <w:r w:rsidRPr="00FF44B1">
        <w:rPr>
          <w:rFonts w:ascii="Grandview" w:hAnsi="Grandview"/>
          <w:b/>
          <w:bCs/>
          <w:noProof/>
          <w:sz w:val="18"/>
          <w:szCs w:val="18"/>
        </w:rPr>
        <w:tab/>
      </w:r>
    </w:p>
    <w:p w14:paraId="07B9A1D6" w14:textId="77777777" w:rsidR="00F365CC" w:rsidRPr="00FF44B1" w:rsidRDefault="00F365CC" w:rsidP="00F365CC">
      <w:pPr>
        <w:spacing w:after="0"/>
        <w:ind w:left="2124" w:hanging="2124"/>
        <w:rPr>
          <w:rFonts w:ascii="Grandview" w:hAnsi="Grandview"/>
          <w:noProof/>
          <w:sz w:val="18"/>
          <w:szCs w:val="18"/>
        </w:rPr>
      </w:pPr>
    </w:p>
    <w:p w14:paraId="778253F9" w14:textId="77777777" w:rsidR="00F365CC" w:rsidRPr="00FF44B1" w:rsidRDefault="00F365CC" w:rsidP="00F365CC">
      <w:pPr>
        <w:jc w:val="right"/>
        <w:rPr>
          <w:rStyle w:val="ng-binding"/>
          <w:rFonts w:ascii="Grandview" w:hAnsi="Grandview"/>
          <w:b/>
          <w:bCs/>
          <w:noProof/>
          <w:color w:val="446C84"/>
          <w:sz w:val="18"/>
          <w:szCs w:val="18"/>
        </w:rPr>
      </w:pPr>
      <w:r w:rsidRPr="00FF44B1">
        <w:rPr>
          <w:rFonts w:ascii="Grandview" w:hAnsi="Grandview"/>
          <w:b/>
          <w:bCs/>
          <w:noProof/>
          <w:color w:val="446C84"/>
          <w:sz w:val="18"/>
          <w:szCs w:val="18"/>
        </w:rPr>
        <w:t>ITINERARIO SUJETO A CAMBIOS</w:t>
      </w:r>
    </w:p>
    <w:p w14:paraId="5DDC715D" w14:textId="30DDB0D4" w:rsidR="00F365CC" w:rsidRPr="00350B7A" w:rsidRDefault="00F365CC" w:rsidP="00F365CC">
      <w:pPr>
        <w:pStyle w:val="Ttulo5"/>
        <w:shd w:val="clear" w:color="auto" w:fill="FFFFFF"/>
        <w:spacing w:before="150" w:beforeAutospacing="0" w:after="0" w:afterAutospacing="0"/>
        <w:jc w:val="both"/>
        <w:rPr>
          <w:rFonts w:ascii="Grandview" w:eastAsia="Gulim" w:hAnsi="Grandview" w:cs="Cavolini"/>
          <w:color w:val="0D0D0D" w:themeColor="text1" w:themeTint="F2"/>
          <w:sz w:val="18"/>
          <w:szCs w:val="18"/>
        </w:rPr>
      </w:pPr>
      <w:r w:rsidRPr="00350B7A">
        <w:rPr>
          <w:rStyle w:val="ng-binding"/>
          <w:rFonts w:ascii="Grandview" w:eastAsia="Gulim" w:hAnsi="Grandview" w:cs="Cavolini"/>
          <w:color w:val="0D0D0D" w:themeColor="text1" w:themeTint="F2"/>
          <w:sz w:val="18"/>
          <w:szCs w:val="18"/>
        </w:rPr>
        <w:t>DIA 01</w:t>
      </w:r>
      <w:r w:rsidR="00431FBC">
        <w:rPr>
          <w:rStyle w:val="ng-binding"/>
          <w:rFonts w:ascii="Grandview" w:eastAsia="Gulim" w:hAnsi="Grandview" w:cs="Cavolini"/>
          <w:color w:val="0D0D0D" w:themeColor="text1" w:themeTint="F2"/>
          <w:sz w:val="18"/>
          <w:szCs w:val="18"/>
        </w:rPr>
        <w:t>.</w:t>
      </w:r>
      <w:r w:rsidRPr="00350B7A">
        <w:rPr>
          <w:rStyle w:val="ng-binding"/>
          <w:rFonts w:ascii="Grandview" w:eastAsia="Gulim" w:hAnsi="Grandview" w:cs="Cavolini"/>
          <w:color w:val="0D0D0D" w:themeColor="text1" w:themeTint="F2"/>
          <w:sz w:val="18"/>
          <w:szCs w:val="18"/>
        </w:rPr>
        <w:t> </w:t>
      </w:r>
      <w:r w:rsidRPr="00350B7A">
        <w:rPr>
          <w:rStyle w:val="ng-binding"/>
          <w:rFonts w:ascii="Grandview" w:eastAsia="Gulim" w:hAnsi="Grandview" w:cs="Cavolini"/>
          <w:color w:val="0D0D0D" w:themeColor="text1" w:themeTint="F2"/>
          <w:sz w:val="18"/>
          <w:szCs w:val="18"/>
        </w:rPr>
        <w:tab/>
      </w:r>
      <w:r w:rsidRPr="00350B7A">
        <w:rPr>
          <w:rStyle w:val="ng-binding"/>
          <w:rFonts w:ascii="Grandview" w:eastAsia="Gulim" w:hAnsi="Grandview" w:cs="Cavolini"/>
          <w:color w:val="0D0D0D" w:themeColor="text1" w:themeTint="F2"/>
          <w:sz w:val="18"/>
          <w:szCs w:val="18"/>
        </w:rPr>
        <w:tab/>
        <w:t xml:space="preserve">CD. ORIGEN </w:t>
      </w:r>
      <w:r w:rsidRPr="00350B7A">
        <w:rPr>
          <w:rFonts w:ascii="Segoe UI Symbol" w:eastAsia="Gulim" w:hAnsi="Segoe UI Symbol" w:cs="Segoe UI Symbol"/>
          <w:b w:val="0"/>
          <w:bCs w:val="0"/>
          <w:noProof/>
          <w:color w:val="000000" w:themeColor="text1"/>
          <w:sz w:val="18"/>
          <w:szCs w:val="18"/>
        </w:rPr>
        <w:t>✈</w:t>
      </w:r>
      <w:r w:rsidRPr="00350B7A">
        <w:rPr>
          <w:rStyle w:val="ng-binding"/>
          <w:rFonts w:ascii="Grandview" w:eastAsia="Gulim" w:hAnsi="Grandview" w:cs="Cavolini"/>
          <w:color w:val="0D0D0D" w:themeColor="text1" w:themeTint="F2"/>
          <w:sz w:val="18"/>
          <w:szCs w:val="18"/>
        </w:rPr>
        <w:t xml:space="preserve"> BRUSELAS</w:t>
      </w:r>
    </w:p>
    <w:p w14:paraId="6CF5EB01" w14:textId="77777777" w:rsidR="00F365CC" w:rsidRPr="00350B7A" w:rsidRDefault="00F365CC" w:rsidP="00F365CC">
      <w:pPr>
        <w:jc w:val="both"/>
        <w:rPr>
          <w:rFonts w:ascii="Grandview" w:eastAsia="Gulim" w:hAnsi="Grandview" w:cs="Cavolini"/>
          <w:b/>
          <w:bCs/>
          <w:color w:val="0D0D0D" w:themeColor="text1" w:themeTint="F2"/>
          <w:sz w:val="18"/>
          <w:szCs w:val="18"/>
          <w:lang w:eastAsia="es-MX"/>
        </w:rPr>
      </w:pPr>
      <w:r w:rsidRPr="00350B7A">
        <w:rPr>
          <w:rFonts w:ascii="Grandview" w:eastAsia="Gulim" w:hAnsi="Grandview" w:cs="Cavolini"/>
          <w:color w:val="0D0D0D" w:themeColor="text1" w:themeTint="F2"/>
          <w:sz w:val="18"/>
          <w:szCs w:val="18"/>
          <w:lang w:eastAsia="es-MX"/>
        </w:rPr>
        <w:t xml:space="preserve">Presentarse en el aeropuerto 3 H. antes de la salida del vuelo con destino a Bruselas. </w:t>
      </w:r>
      <w:r w:rsidRPr="00350B7A">
        <w:rPr>
          <w:rFonts w:ascii="Grandview" w:eastAsia="Gulim" w:hAnsi="Grandview" w:cs="Cavolini"/>
          <w:b/>
          <w:bCs/>
          <w:color w:val="0D0D0D" w:themeColor="text1" w:themeTint="F2"/>
          <w:sz w:val="18"/>
          <w:szCs w:val="18"/>
          <w:lang w:eastAsia="es-MX"/>
        </w:rPr>
        <w:t>Noche en vuelo.</w:t>
      </w:r>
    </w:p>
    <w:p w14:paraId="3145669F" w14:textId="43D56F76" w:rsidR="00F365CC" w:rsidRPr="00350B7A" w:rsidRDefault="00F365CC" w:rsidP="00F365CC">
      <w:pPr>
        <w:pStyle w:val="Sinespaciado"/>
        <w:jc w:val="both"/>
        <w:rPr>
          <w:rFonts w:ascii="Grandview" w:hAnsi="Grandview"/>
          <w:b/>
          <w:bCs/>
          <w:sz w:val="18"/>
          <w:szCs w:val="18"/>
        </w:rPr>
      </w:pPr>
      <w:r w:rsidRPr="00350B7A">
        <w:rPr>
          <w:rFonts w:ascii="Grandview" w:hAnsi="Grandview"/>
          <w:b/>
          <w:bCs/>
          <w:sz w:val="18"/>
          <w:szCs w:val="18"/>
        </w:rPr>
        <w:t>DIA 02</w:t>
      </w:r>
      <w:r w:rsidR="00431FBC">
        <w:rPr>
          <w:rFonts w:ascii="Grandview" w:hAnsi="Grandview"/>
          <w:b/>
          <w:bCs/>
          <w:sz w:val="18"/>
          <w:szCs w:val="18"/>
        </w:rPr>
        <w:t>.</w:t>
      </w:r>
      <w:r w:rsidRPr="00350B7A">
        <w:rPr>
          <w:rFonts w:ascii="Grandview" w:hAnsi="Grandview"/>
          <w:b/>
          <w:bCs/>
          <w:sz w:val="18"/>
          <w:szCs w:val="18"/>
        </w:rPr>
        <w:tab/>
      </w:r>
      <w:r w:rsidRPr="00350B7A">
        <w:rPr>
          <w:rFonts w:ascii="Grandview" w:hAnsi="Grandview"/>
          <w:b/>
          <w:bCs/>
          <w:sz w:val="18"/>
          <w:szCs w:val="18"/>
        </w:rPr>
        <w:tab/>
        <w:t xml:space="preserve">BRUSELAS </w:t>
      </w:r>
    </w:p>
    <w:p w14:paraId="4E7EB2E9" w14:textId="77777777" w:rsidR="00F365CC" w:rsidRPr="00350B7A" w:rsidRDefault="00F365CC" w:rsidP="00F365CC">
      <w:pPr>
        <w:pStyle w:val="Sinespaciado"/>
        <w:jc w:val="both"/>
        <w:rPr>
          <w:rFonts w:ascii="Grandview" w:eastAsia="BradleyHandITC" w:hAnsi="Grandview"/>
          <w:sz w:val="18"/>
          <w:szCs w:val="18"/>
        </w:rPr>
      </w:pPr>
      <w:r w:rsidRPr="00350B7A">
        <w:rPr>
          <w:rFonts w:ascii="Grandview" w:eastAsia="BradleyHandITC" w:hAnsi="Grandview"/>
          <w:sz w:val="18"/>
          <w:szCs w:val="18"/>
        </w:rPr>
        <w:t xml:space="preserve">Llegada al aeropuerto y </w:t>
      </w:r>
      <w:r w:rsidRPr="00350B7A">
        <w:rPr>
          <w:rFonts w:ascii="Grandview" w:eastAsia="BradleyHandITC" w:hAnsi="Grandview"/>
          <w:b/>
          <w:bCs/>
          <w:sz w:val="18"/>
          <w:szCs w:val="18"/>
        </w:rPr>
        <w:t>traslado</w:t>
      </w:r>
      <w:r w:rsidRPr="00350B7A">
        <w:rPr>
          <w:rFonts w:ascii="Grandview" w:eastAsia="BradleyHandITC" w:hAnsi="Grandview"/>
          <w:sz w:val="18"/>
          <w:szCs w:val="18"/>
        </w:rPr>
        <w:t xml:space="preserve"> al hotel. </w:t>
      </w:r>
      <w:r w:rsidRPr="00350B7A">
        <w:rPr>
          <w:rFonts w:ascii="Grandview" w:eastAsia="BradleyHandITC" w:hAnsi="Grandview"/>
          <w:b/>
          <w:bCs/>
          <w:sz w:val="18"/>
          <w:szCs w:val="18"/>
        </w:rPr>
        <w:t>Alojamiento</w:t>
      </w:r>
      <w:r w:rsidRPr="00350B7A">
        <w:rPr>
          <w:rFonts w:ascii="Grandview" w:eastAsia="BradleyHandITC" w:hAnsi="Grandview"/>
          <w:sz w:val="18"/>
          <w:szCs w:val="18"/>
        </w:rPr>
        <w:t>. A las 19:30 hrs, tendrá lugar la reunión con el guía en la recepción del hotel donde conoceremos al resto de participantes.</w:t>
      </w:r>
    </w:p>
    <w:p w14:paraId="6DA2639E" w14:textId="77777777" w:rsidR="00F365CC" w:rsidRPr="00350B7A" w:rsidRDefault="00F365CC" w:rsidP="00F365CC">
      <w:pPr>
        <w:pStyle w:val="Sinespaciado"/>
        <w:jc w:val="both"/>
        <w:rPr>
          <w:rFonts w:ascii="Grandview" w:hAnsi="Grandview"/>
          <w:color w:val="000000"/>
          <w:sz w:val="18"/>
          <w:szCs w:val="18"/>
        </w:rPr>
      </w:pPr>
    </w:p>
    <w:p w14:paraId="09D48F79" w14:textId="6E21CF6A" w:rsidR="00F365CC" w:rsidRPr="00350B7A" w:rsidRDefault="00F365CC" w:rsidP="00F365CC">
      <w:pPr>
        <w:pStyle w:val="Sinespaciado"/>
        <w:jc w:val="both"/>
        <w:rPr>
          <w:rFonts w:ascii="Grandview" w:hAnsi="Grandview"/>
          <w:b/>
          <w:bCs/>
          <w:sz w:val="18"/>
          <w:szCs w:val="18"/>
        </w:rPr>
      </w:pPr>
      <w:r w:rsidRPr="00350B7A">
        <w:rPr>
          <w:rFonts w:ascii="Grandview" w:hAnsi="Grandview"/>
          <w:b/>
          <w:bCs/>
          <w:sz w:val="18"/>
          <w:szCs w:val="18"/>
        </w:rPr>
        <w:t>DIA 03</w:t>
      </w:r>
      <w:r w:rsidR="00431FBC">
        <w:rPr>
          <w:rFonts w:ascii="Grandview" w:hAnsi="Grandview"/>
          <w:b/>
          <w:bCs/>
          <w:sz w:val="18"/>
          <w:szCs w:val="18"/>
        </w:rPr>
        <w:t>.</w:t>
      </w:r>
      <w:r w:rsidRPr="00350B7A">
        <w:rPr>
          <w:rFonts w:ascii="Grandview" w:hAnsi="Grandview"/>
          <w:b/>
          <w:bCs/>
          <w:sz w:val="18"/>
          <w:szCs w:val="18"/>
        </w:rPr>
        <w:tab/>
      </w:r>
      <w:r w:rsidRPr="00350B7A">
        <w:rPr>
          <w:rFonts w:ascii="Grandview" w:hAnsi="Grandview"/>
          <w:b/>
          <w:bCs/>
          <w:sz w:val="18"/>
          <w:szCs w:val="18"/>
        </w:rPr>
        <w:tab/>
        <w:t>BRUSELAS</w:t>
      </w:r>
    </w:p>
    <w:p w14:paraId="3A90DE2A" w14:textId="77777777" w:rsidR="00F365CC" w:rsidRPr="00350B7A" w:rsidRDefault="00F365CC" w:rsidP="00F365CC">
      <w:pPr>
        <w:pStyle w:val="Sinespaciado"/>
        <w:jc w:val="both"/>
        <w:rPr>
          <w:rFonts w:ascii="Grandview" w:hAnsi="Grandview"/>
          <w:sz w:val="18"/>
          <w:szCs w:val="18"/>
        </w:rPr>
      </w:pPr>
      <w:r w:rsidRPr="00350B7A">
        <w:rPr>
          <w:rFonts w:ascii="Grandview" w:hAnsi="Grandview"/>
          <w:b/>
          <w:bCs/>
          <w:color w:val="BF8F00" w:themeColor="accent4" w:themeShade="BF"/>
          <w:sz w:val="18"/>
          <w:szCs w:val="18"/>
        </w:rPr>
        <w:t>Desayuno</w:t>
      </w:r>
      <w:r w:rsidRPr="00350B7A">
        <w:rPr>
          <w:rFonts w:ascii="Grandview" w:hAnsi="Grandview"/>
          <w:sz w:val="18"/>
          <w:szCs w:val="18"/>
        </w:rPr>
        <w:t>. Durante el día de hoy se efectuará la visita panorámica (en la reunión del día anterior el guía informará el horario)</w:t>
      </w:r>
      <w:r w:rsidRPr="00350B7A">
        <w:rPr>
          <w:rFonts w:ascii="Grandview" w:hAnsi="Grandview"/>
          <w:color w:val="FF0000"/>
          <w:sz w:val="18"/>
          <w:szCs w:val="18"/>
        </w:rPr>
        <w:t xml:space="preserve"> </w:t>
      </w:r>
      <w:r w:rsidRPr="00350B7A">
        <w:rPr>
          <w:rFonts w:ascii="Grandview" w:hAnsi="Grandview"/>
          <w:sz w:val="18"/>
          <w:szCs w:val="18"/>
        </w:rPr>
        <w:t xml:space="preserve">en la que descubriremos los edificios más representativos de Bruselas. Destaca su Grand Place, el Atomium, Catedral de San Miguel, Manneken Pis, símbolo de la ciudad, y mucho más.  No puede irse sin probar su cerveza y su chocolate. </w:t>
      </w:r>
      <w:r w:rsidRPr="00350B7A">
        <w:rPr>
          <w:rFonts w:ascii="Grandview" w:hAnsi="Grandview"/>
          <w:b/>
          <w:bCs/>
          <w:sz w:val="18"/>
          <w:szCs w:val="18"/>
        </w:rPr>
        <w:t>Alojamiento</w:t>
      </w:r>
      <w:r w:rsidRPr="00350B7A">
        <w:rPr>
          <w:rFonts w:ascii="Grandview" w:hAnsi="Grandview"/>
          <w:sz w:val="18"/>
          <w:szCs w:val="18"/>
        </w:rPr>
        <w:t>.</w:t>
      </w:r>
    </w:p>
    <w:p w14:paraId="62A7B67D" w14:textId="77777777" w:rsidR="00F365CC" w:rsidRPr="00350B7A" w:rsidRDefault="00F365CC" w:rsidP="00F365CC">
      <w:pPr>
        <w:pStyle w:val="Sinespaciado"/>
        <w:jc w:val="both"/>
        <w:rPr>
          <w:rFonts w:ascii="Grandview" w:hAnsi="Grandview"/>
          <w:color w:val="FF0000"/>
          <w:sz w:val="18"/>
          <w:szCs w:val="18"/>
        </w:rPr>
      </w:pPr>
    </w:p>
    <w:p w14:paraId="5710D351" w14:textId="221F15A3" w:rsidR="00F365CC" w:rsidRPr="00350B7A" w:rsidRDefault="00F365CC" w:rsidP="00F365CC">
      <w:pPr>
        <w:pStyle w:val="Sinespaciado"/>
        <w:jc w:val="both"/>
        <w:rPr>
          <w:rFonts w:ascii="Grandview" w:hAnsi="Grandview"/>
          <w:b/>
          <w:bCs/>
          <w:sz w:val="18"/>
          <w:szCs w:val="18"/>
        </w:rPr>
      </w:pPr>
      <w:r w:rsidRPr="00350B7A">
        <w:rPr>
          <w:rFonts w:ascii="Grandview" w:hAnsi="Grandview"/>
          <w:b/>
          <w:bCs/>
          <w:sz w:val="18"/>
          <w:szCs w:val="18"/>
        </w:rPr>
        <w:t>DIA 04</w:t>
      </w:r>
      <w:r w:rsidR="00431FBC">
        <w:rPr>
          <w:rFonts w:ascii="Grandview" w:hAnsi="Grandview"/>
          <w:b/>
          <w:bCs/>
          <w:sz w:val="18"/>
          <w:szCs w:val="18"/>
        </w:rPr>
        <w:t>.</w:t>
      </w:r>
      <w:r w:rsidRPr="00350B7A">
        <w:rPr>
          <w:rFonts w:ascii="Grandview" w:hAnsi="Grandview"/>
          <w:b/>
          <w:bCs/>
          <w:sz w:val="18"/>
          <w:szCs w:val="18"/>
        </w:rPr>
        <w:tab/>
      </w:r>
      <w:r w:rsidRPr="00350B7A">
        <w:rPr>
          <w:rFonts w:ascii="Grandview" w:hAnsi="Grandview"/>
          <w:b/>
          <w:bCs/>
          <w:sz w:val="18"/>
          <w:szCs w:val="18"/>
        </w:rPr>
        <w:tab/>
        <w:t>BRUSELAS – GANTE – BRUJAS</w:t>
      </w:r>
    </w:p>
    <w:p w14:paraId="3B87B892" w14:textId="77777777" w:rsidR="00F365CC" w:rsidRPr="00350B7A" w:rsidRDefault="00F365CC" w:rsidP="00F365CC">
      <w:pPr>
        <w:pStyle w:val="Sinespaciado"/>
        <w:jc w:val="both"/>
        <w:rPr>
          <w:rFonts w:ascii="Grandview" w:hAnsi="Grandview"/>
          <w:sz w:val="18"/>
          <w:szCs w:val="18"/>
        </w:rPr>
      </w:pPr>
      <w:r w:rsidRPr="00350B7A">
        <w:rPr>
          <w:rFonts w:ascii="Grandview" w:hAnsi="Grandview"/>
          <w:b/>
          <w:bCs/>
          <w:color w:val="BF8F00" w:themeColor="accent4" w:themeShade="BF"/>
          <w:sz w:val="18"/>
          <w:szCs w:val="18"/>
        </w:rPr>
        <w:t>Desayuno</w:t>
      </w:r>
      <w:r w:rsidRPr="00350B7A">
        <w:rPr>
          <w:rFonts w:ascii="Grandview" w:hAnsi="Grandview"/>
          <w:sz w:val="18"/>
          <w:szCs w:val="18"/>
        </w:rPr>
        <w:t xml:space="preserve">. Salida hacia Gante y visita panorámica destacando el casco histórico y San Bavón con la Adoración del Cordero Místico.  Continuación hacia Brujas donde efectuaremos una visita panorámica viendo la Basílica de la Santa Sangre, Plaza Buro, Plaza Mayor, etc y especialmente sus románticos canales y el Lago del Amor. </w:t>
      </w:r>
      <w:r w:rsidRPr="00350B7A">
        <w:rPr>
          <w:rFonts w:ascii="Grandview" w:hAnsi="Grandview"/>
          <w:b/>
          <w:bCs/>
          <w:sz w:val="18"/>
          <w:szCs w:val="18"/>
        </w:rPr>
        <w:t>Alojamiento</w:t>
      </w:r>
    </w:p>
    <w:p w14:paraId="60C09353" w14:textId="77777777" w:rsidR="00F365CC" w:rsidRPr="00350B7A" w:rsidRDefault="00F365CC" w:rsidP="00F365CC">
      <w:pPr>
        <w:pStyle w:val="Sinespaciado"/>
        <w:jc w:val="both"/>
        <w:rPr>
          <w:rFonts w:ascii="Grandview" w:hAnsi="Grandview"/>
          <w:color w:val="FF0000"/>
          <w:sz w:val="18"/>
          <w:szCs w:val="18"/>
        </w:rPr>
      </w:pPr>
    </w:p>
    <w:p w14:paraId="56E0D2A2" w14:textId="65CD4C9F" w:rsidR="00F365CC" w:rsidRPr="00350B7A" w:rsidRDefault="00F365CC" w:rsidP="00F365CC">
      <w:pPr>
        <w:pStyle w:val="Sinespaciado"/>
        <w:jc w:val="both"/>
        <w:rPr>
          <w:rFonts w:ascii="Grandview" w:hAnsi="Grandview"/>
          <w:b/>
          <w:bCs/>
          <w:color w:val="007800"/>
          <w:sz w:val="18"/>
          <w:szCs w:val="18"/>
        </w:rPr>
      </w:pPr>
      <w:r w:rsidRPr="00350B7A">
        <w:rPr>
          <w:rFonts w:ascii="Grandview" w:hAnsi="Grandview"/>
          <w:b/>
          <w:bCs/>
          <w:sz w:val="18"/>
          <w:szCs w:val="18"/>
        </w:rPr>
        <w:t>DIA 05</w:t>
      </w:r>
      <w:r w:rsidR="00431FBC">
        <w:rPr>
          <w:rFonts w:ascii="Grandview" w:hAnsi="Grandview"/>
          <w:b/>
          <w:bCs/>
          <w:sz w:val="18"/>
          <w:szCs w:val="18"/>
        </w:rPr>
        <w:t>.</w:t>
      </w:r>
      <w:r w:rsidRPr="00350B7A">
        <w:rPr>
          <w:rFonts w:ascii="Grandview" w:hAnsi="Grandview"/>
          <w:b/>
          <w:bCs/>
          <w:sz w:val="18"/>
          <w:szCs w:val="18"/>
        </w:rPr>
        <w:tab/>
      </w:r>
      <w:r w:rsidRPr="00350B7A">
        <w:rPr>
          <w:rFonts w:ascii="Grandview" w:hAnsi="Grandview"/>
          <w:b/>
          <w:bCs/>
          <w:sz w:val="18"/>
          <w:szCs w:val="18"/>
        </w:rPr>
        <w:tab/>
        <w:t>BRUJAS – ROTTERDAM - DELF - LA HAYA – ÁMSTERDAM</w:t>
      </w:r>
    </w:p>
    <w:p w14:paraId="09FD77E2" w14:textId="77777777" w:rsidR="00F365CC" w:rsidRPr="00350B7A" w:rsidRDefault="00F365CC" w:rsidP="00F365CC">
      <w:pPr>
        <w:pStyle w:val="Sinespaciado"/>
        <w:jc w:val="both"/>
        <w:rPr>
          <w:rFonts w:ascii="Grandview" w:hAnsi="Grandview"/>
          <w:color w:val="000000"/>
          <w:sz w:val="18"/>
          <w:szCs w:val="18"/>
        </w:rPr>
      </w:pPr>
      <w:r w:rsidRPr="00350B7A">
        <w:rPr>
          <w:rFonts w:ascii="Grandview" w:hAnsi="Grandview"/>
          <w:b/>
          <w:bCs/>
          <w:color w:val="BF8F00" w:themeColor="accent4" w:themeShade="BF"/>
          <w:sz w:val="18"/>
          <w:szCs w:val="18"/>
        </w:rPr>
        <w:t>Desayuno</w:t>
      </w:r>
      <w:r w:rsidRPr="00350B7A">
        <w:rPr>
          <w:rFonts w:ascii="Grandview" w:hAnsi="Grandview"/>
          <w:color w:val="BF8F00" w:themeColor="accent4" w:themeShade="BF"/>
          <w:sz w:val="18"/>
          <w:szCs w:val="18"/>
        </w:rPr>
        <w:t xml:space="preserve"> </w:t>
      </w:r>
      <w:r w:rsidRPr="00350B7A">
        <w:rPr>
          <w:rFonts w:ascii="Grandview" w:hAnsi="Grandview"/>
          <w:sz w:val="18"/>
          <w:szCs w:val="18"/>
        </w:rPr>
        <w:t xml:space="preserve">y salida dirección Ámsterdam con breves paradas en Rotterdam, Delf y La Haya.  Llegada y </w:t>
      </w:r>
      <w:r w:rsidRPr="00350B7A">
        <w:rPr>
          <w:rFonts w:ascii="Grandview" w:hAnsi="Grandview"/>
          <w:b/>
          <w:bCs/>
          <w:sz w:val="18"/>
          <w:szCs w:val="18"/>
        </w:rPr>
        <w:t>alojamiento</w:t>
      </w:r>
      <w:r w:rsidRPr="00350B7A">
        <w:rPr>
          <w:rFonts w:ascii="Grandview" w:hAnsi="Grandview"/>
          <w:sz w:val="18"/>
          <w:szCs w:val="18"/>
        </w:rPr>
        <w:t>.</w:t>
      </w:r>
    </w:p>
    <w:p w14:paraId="5BECC336" w14:textId="77777777" w:rsidR="00F365CC" w:rsidRPr="00350B7A" w:rsidRDefault="00F365CC" w:rsidP="00F365CC">
      <w:pPr>
        <w:pStyle w:val="Sinespaciado"/>
        <w:jc w:val="both"/>
        <w:rPr>
          <w:rFonts w:ascii="Grandview" w:hAnsi="Grandview"/>
          <w:color w:val="000000"/>
          <w:sz w:val="18"/>
          <w:szCs w:val="18"/>
        </w:rPr>
      </w:pPr>
    </w:p>
    <w:p w14:paraId="2509CB9B" w14:textId="10015BBD" w:rsidR="00F365CC" w:rsidRPr="00350B7A" w:rsidRDefault="00F365CC" w:rsidP="00F365CC">
      <w:pPr>
        <w:pStyle w:val="Sinespaciado"/>
        <w:jc w:val="both"/>
        <w:rPr>
          <w:rFonts w:ascii="Grandview" w:hAnsi="Grandview"/>
          <w:b/>
          <w:bCs/>
          <w:color w:val="007800"/>
          <w:sz w:val="18"/>
          <w:szCs w:val="18"/>
        </w:rPr>
      </w:pPr>
      <w:r w:rsidRPr="00350B7A">
        <w:rPr>
          <w:rFonts w:ascii="Grandview" w:hAnsi="Grandview"/>
          <w:b/>
          <w:bCs/>
          <w:sz w:val="18"/>
          <w:szCs w:val="18"/>
        </w:rPr>
        <w:t>DIA 06</w:t>
      </w:r>
      <w:r w:rsidR="00431FBC">
        <w:rPr>
          <w:rFonts w:ascii="Grandview" w:hAnsi="Grandview"/>
          <w:b/>
          <w:bCs/>
          <w:sz w:val="18"/>
          <w:szCs w:val="18"/>
        </w:rPr>
        <w:t>.</w:t>
      </w:r>
      <w:r w:rsidRPr="00350B7A">
        <w:rPr>
          <w:rFonts w:ascii="Grandview" w:hAnsi="Grandview"/>
          <w:b/>
          <w:bCs/>
          <w:sz w:val="18"/>
          <w:szCs w:val="18"/>
        </w:rPr>
        <w:tab/>
      </w:r>
      <w:r w:rsidRPr="00350B7A">
        <w:rPr>
          <w:rFonts w:ascii="Grandview" w:hAnsi="Grandview"/>
          <w:b/>
          <w:bCs/>
          <w:sz w:val="18"/>
          <w:szCs w:val="18"/>
        </w:rPr>
        <w:tab/>
        <w:t>ÁMSTERDAM</w:t>
      </w:r>
    </w:p>
    <w:p w14:paraId="03D4BCC0" w14:textId="77777777" w:rsidR="00F365CC" w:rsidRPr="00350B7A" w:rsidRDefault="00F365CC" w:rsidP="00F365CC">
      <w:pPr>
        <w:pStyle w:val="Sinespaciado"/>
        <w:jc w:val="both"/>
        <w:rPr>
          <w:rFonts w:ascii="Grandview" w:hAnsi="Grandview"/>
          <w:color w:val="000000"/>
          <w:sz w:val="18"/>
          <w:szCs w:val="18"/>
          <w:lang w:val="en-US"/>
        </w:rPr>
      </w:pPr>
      <w:r w:rsidRPr="00350B7A">
        <w:rPr>
          <w:rFonts w:ascii="Grandview" w:hAnsi="Grandview"/>
          <w:b/>
          <w:bCs/>
          <w:color w:val="BF8F00" w:themeColor="accent4" w:themeShade="BF"/>
          <w:sz w:val="18"/>
          <w:szCs w:val="18"/>
        </w:rPr>
        <w:t>Desayuno</w:t>
      </w:r>
      <w:r w:rsidRPr="00350B7A">
        <w:rPr>
          <w:rFonts w:ascii="Grandview" w:hAnsi="Grandview"/>
          <w:sz w:val="18"/>
          <w:szCs w:val="18"/>
        </w:rPr>
        <w:t xml:space="preserve">.  Visita panorámica con parada en el molino de Rembrandt. Proseguimos con el Barrio Sur, Plaza de los museos, Gran Canal Amstel, Antiguo Puerto, Plaza Damm etc con paseo incluido por el centro histórico. También dispondremos de tiempo libre para visitar opcionalmente Marken y Volendam así como el Barrio Rojo y Canales. </w:t>
      </w:r>
      <w:r w:rsidRPr="00350B7A">
        <w:rPr>
          <w:rFonts w:ascii="Grandview" w:hAnsi="Grandview"/>
          <w:b/>
          <w:bCs/>
          <w:sz w:val="18"/>
          <w:szCs w:val="18"/>
          <w:lang w:val="en-US"/>
        </w:rPr>
        <w:t>Alojamiento.</w:t>
      </w:r>
    </w:p>
    <w:p w14:paraId="1359B126" w14:textId="77777777" w:rsidR="00F365CC" w:rsidRPr="00350B7A" w:rsidRDefault="00F365CC" w:rsidP="00F365CC">
      <w:pPr>
        <w:pStyle w:val="Sinespaciado"/>
        <w:jc w:val="both"/>
        <w:rPr>
          <w:rFonts w:ascii="Grandview" w:hAnsi="Grandview"/>
          <w:sz w:val="18"/>
          <w:szCs w:val="18"/>
          <w:lang w:val="en-US"/>
        </w:rPr>
      </w:pPr>
    </w:p>
    <w:p w14:paraId="72EDB666" w14:textId="1F290B53" w:rsidR="00F365CC" w:rsidRPr="00350B7A" w:rsidRDefault="00F365CC" w:rsidP="00F365CC">
      <w:pPr>
        <w:pStyle w:val="Sinespaciado"/>
        <w:jc w:val="both"/>
        <w:rPr>
          <w:rFonts w:ascii="Grandview" w:hAnsi="Grandview"/>
          <w:b/>
          <w:bCs/>
          <w:sz w:val="18"/>
          <w:szCs w:val="18"/>
          <w:lang w:val="en-US"/>
        </w:rPr>
      </w:pPr>
      <w:r w:rsidRPr="00350B7A">
        <w:rPr>
          <w:rFonts w:ascii="Grandview" w:hAnsi="Grandview"/>
          <w:b/>
          <w:bCs/>
          <w:sz w:val="18"/>
          <w:szCs w:val="18"/>
          <w:lang w:val="en-US"/>
        </w:rPr>
        <w:t>DIA 07</w:t>
      </w:r>
      <w:r w:rsidR="00431FBC">
        <w:rPr>
          <w:rFonts w:ascii="Grandview" w:hAnsi="Grandview"/>
          <w:b/>
          <w:bCs/>
          <w:sz w:val="18"/>
          <w:szCs w:val="18"/>
          <w:lang w:val="en-US"/>
        </w:rPr>
        <w:t>.</w:t>
      </w:r>
      <w:r w:rsidRPr="00350B7A">
        <w:rPr>
          <w:rFonts w:ascii="Grandview" w:hAnsi="Grandview"/>
          <w:b/>
          <w:bCs/>
          <w:sz w:val="18"/>
          <w:szCs w:val="18"/>
          <w:lang w:val="en-US"/>
        </w:rPr>
        <w:tab/>
      </w:r>
      <w:r w:rsidRPr="00350B7A">
        <w:rPr>
          <w:rFonts w:ascii="Grandview" w:hAnsi="Grandview"/>
          <w:b/>
          <w:bCs/>
          <w:sz w:val="18"/>
          <w:szCs w:val="18"/>
          <w:lang w:val="en-US"/>
        </w:rPr>
        <w:tab/>
        <w:t>ÁMSTERDAM – BOPPARD - CRUCERO RHIN – ST. GOAR – FRANKFURT</w:t>
      </w:r>
    </w:p>
    <w:p w14:paraId="247B5EB8" w14:textId="77777777" w:rsidR="00F365CC" w:rsidRPr="00350B7A" w:rsidRDefault="00F365CC" w:rsidP="00F365CC">
      <w:pPr>
        <w:pStyle w:val="Sinespaciado"/>
        <w:jc w:val="both"/>
        <w:rPr>
          <w:rFonts w:ascii="Grandview" w:hAnsi="Grandview"/>
          <w:sz w:val="18"/>
          <w:szCs w:val="18"/>
        </w:rPr>
      </w:pPr>
      <w:r w:rsidRPr="00350B7A">
        <w:rPr>
          <w:rFonts w:ascii="Grandview" w:hAnsi="Grandview"/>
          <w:b/>
          <w:bCs/>
          <w:color w:val="BF8F00" w:themeColor="accent4" w:themeShade="BF"/>
          <w:sz w:val="18"/>
          <w:szCs w:val="18"/>
          <w:lang w:val="en-US"/>
        </w:rPr>
        <w:t>Desayuno</w:t>
      </w:r>
      <w:r w:rsidRPr="00350B7A">
        <w:rPr>
          <w:rFonts w:ascii="Grandview" w:hAnsi="Grandview"/>
          <w:sz w:val="18"/>
          <w:szCs w:val="18"/>
          <w:lang w:val="en-US"/>
        </w:rPr>
        <w:t xml:space="preserve">. </w:t>
      </w:r>
      <w:r w:rsidRPr="00350B7A">
        <w:rPr>
          <w:rFonts w:ascii="Grandview" w:hAnsi="Grandview"/>
          <w:sz w:val="18"/>
          <w:szCs w:val="18"/>
        </w:rPr>
        <w:t xml:space="preserve">Salida siguiendo el curso del Rhin para llegar a Boppard, donde embarcaremos en un crucero hasta St. Goar. Tiempo libre para pasear antes de continuar nuestro viaje hasta la Plaza Rommer para visitarla. </w:t>
      </w:r>
      <w:r w:rsidRPr="00350B7A">
        <w:rPr>
          <w:rFonts w:ascii="Grandview" w:hAnsi="Grandview"/>
          <w:b/>
          <w:bCs/>
          <w:sz w:val="18"/>
          <w:szCs w:val="18"/>
        </w:rPr>
        <w:t>Alojamiento</w:t>
      </w:r>
    </w:p>
    <w:p w14:paraId="2BED6F78" w14:textId="04A42255" w:rsidR="00F365CC" w:rsidRPr="00350B7A" w:rsidRDefault="00F365CC" w:rsidP="00F365CC">
      <w:pPr>
        <w:pStyle w:val="Ttulo5"/>
        <w:shd w:val="clear" w:color="auto" w:fill="FFFFFF"/>
        <w:spacing w:before="150" w:beforeAutospacing="0" w:after="0" w:afterAutospacing="0"/>
        <w:jc w:val="both"/>
        <w:rPr>
          <w:rFonts w:ascii="Grandview" w:eastAsia="Gulim" w:hAnsi="Grandview" w:cs="Cavolini"/>
          <w:color w:val="0D0D0D" w:themeColor="text1" w:themeTint="F2"/>
          <w:sz w:val="18"/>
          <w:szCs w:val="18"/>
        </w:rPr>
      </w:pPr>
      <w:r w:rsidRPr="00350B7A">
        <w:rPr>
          <w:rStyle w:val="ng-binding"/>
          <w:rFonts w:ascii="Grandview" w:eastAsia="Gulim" w:hAnsi="Grandview" w:cs="Cavolini"/>
          <w:color w:val="0D0D0D" w:themeColor="text1" w:themeTint="F2"/>
          <w:sz w:val="18"/>
          <w:szCs w:val="18"/>
        </w:rPr>
        <w:t>DIA 08</w:t>
      </w:r>
      <w:r w:rsidR="00431FBC">
        <w:rPr>
          <w:rStyle w:val="ng-binding"/>
          <w:rFonts w:ascii="Grandview" w:eastAsia="Gulim" w:hAnsi="Grandview" w:cs="Cavolini"/>
          <w:color w:val="0D0D0D" w:themeColor="text1" w:themeTint="F2"/>
          <w:sz w:val="18"/>
          <w:szCs w:val="18"/>
        </w:rPr>
        <w:t>.</w:t>
      </w:r>
      <w:r w:rsidRPr="00350B7A">
        <w:rPr>
          <w:rStyle w:val="ng-binding"/>
          <w:rFonts w:ascii="Grandview" w:eastAsia="Gulim" w:hAnsi="Grandview" w:cs="Cavolini"/>
          <w:color w:val="0D0D0D" w:themeColor="text1" w:themeTint="F2"/>
          <w:sz w:val="18"/>
          <w:szCs w:val="18"/>
        </w:rPr>
        <w:t> </w:t>
      </w:r>
      <w:r w:rsidRPr="00350B7A">
        <w:rPr>
          <w:rStyle w:val="ng-binding"/>
          <w:rFonts w:ascii="Grandview" w:eastAsia="Gulim" w:hAnsi="Grandview" w:cs="Cavolini"/>
          <w:color w:val="0D0D0D" w:themeColor="text1" w:themeTint="F2"/>
          <w:sz w:val="18"/>
          <w:szCs w:val="18"/>
        </w:rPr>
        <w:tab/>
      </w:r>
      <w:r w:rsidRPr="00350B7A">
        <w:rPr>
          <w:rStyle w:val="ng-binding"/>
          <w:rFonts w:ascii="Grandview" w:eastAsia="Gulim" w:hAnsi="Grandview" w:cs="Cavolini"/>
          <w:color w:val="0D0D0D" w:themeColor="text1" w:themeTint="F2"/>
          <w:sz w:val="18"/>
          <w:szCs w:val="18"/>
        </w:rPr>
        <w:tab/>
        <w:t xml:space="preserve">FRANKFURT </w:t>
      </w:r>
      <w:r w:rsidRPr="00350B7A">
        <w:rPr>
          <w:rFonts w:ascii="Segoe UI Symbol" w:eastAsia="Gulim" w:hAnsi="Segoe UI Symbol" w:cs="Segoe UI Symbol"/>
          <w:b w:val="0"/>
          <w:bCs w:val="0"/>
          <w:noProof/>
          <w:color w:val="000000" w:themeColor="text1"/>
          <w:sz w:val="18"/>
          <w:szCs w:val="18"/>
        </w:rPr>
        <w:t>✈</w:t>
      </w:r>
      <w:r w:rsidRPr="00350B7A">
        <w:rPr>
          <w:rStyle w:val="ng-binding"/>
          <w:rFonts w:ascii="Grandview" w:eastAsia="Gulim" w:hAnsi="Grandview" w:cs="Cavolini"/>
          <w:color w:val="0D0D0D" w:themeColor="text1" w:themeTint="F2"/>
          <w:sz w:val="18"/>
          <w:szCs w:val="18"/>
        </w:rPr>
        <w:t xml:space="preserve"> CD. ORIGEN</w:t>
      </w:r>
      <w:r w:rsidRPr="00350B7A">
        <w:rPr>
          <w:rFonts w:ascii="Grandview" w:hAnsi="Grandview" w:cs="Arial"/>
          <w:b w:val="0"/>
          <w:bCs w:val="0"/>
          <w:sz w:val="18"/>
          <w:szCs w:val="18"/>
        </w:rPr>
        <w:t xml:space="preserve"> </w:t>
      </w:r>
    </w:p>
    <w:p w14:paraId="4EDA1207" w14:textId="77777777" w:rsidR="00F365CC" w:rsidRPr="00350B7A" w:rsidRDefault="00F365CC" w:rsidP="00F365CC">
      <w:pPr>
        <w:jc w:val="both"/>
        <w:rPr>
          <w:rFonts w:ascii="Grandview" w:eastAsia="Gulim" w:hAnsi="Grandview" w:cs="Cavolini"/>
          <w:color w:val="0D0D0D" w:themeColor="text1" w:themeTint="F2"/>
          <w:sz w:val="18"/>
          <w:szCs w:val="18"/>
          <w:lang w:eastAsia="es-MX"/>
        </w:rPr>
      </w:pPr>
      <w:r w:rsidRPr="00350B7A">
        <w:rPr>
          <w:rFonts w:ascii="Grandview" w:eastAsia="Gulim" w:hAnsi="Grandview" w:cs="Cavolini"/>
          <w:b/>
          <w:bCs/>
          <w:color w:val="BF8F00" w:themeColor="accent4" w:themeShade="BF"/>
          <w:sz w:val="18"/>
          <w:szCs w:val="18"/>
          <w:lang w:eastAsia="es-MX"/>
        </w:rPr>
        <w:t>Desayuno.</w:t>
      </w:r>
      <w:r w:rsidRPr="00350B7A">
        <w:rPr>
          <w:rFonts w:ascii="Grandview" w:eastAsia="Gulim" w:hAnsi="Grandview" w:cs="Cavolini"/>
          <w:color w:val="BF8F00" w:themeColor="accent4" w:themeShade="BF"/>
          <w:sz w:val="18"/>
          <w:szCs w:val="18"/>
          <w:lang w:eastAsia="es-MX"/>
        </w:rPr>
        <w:t xml:space="preserve"> </w:t>
      </w:r>
      <w:r w:rsidRPr="00350B7A">
        <w:rPr>
          <w:rFonts w:ascii="Grandview" w:eastAsia="Gulim" w:hAnsi="Grandview" w:cs="Cavolini"/>
          <w:color w:val="0D0D0D" w:themeColor="text1" w:themeTint="F2"/>
          <w:sz w:val="18"/>
          <w:szCs w:val="18"/>
          <w:lang w:eastAsia="es-MX"/>
        </w:rPr>
        <w:t xml:space="preserve">A la hora prevista </w:t>
      </w:r>
      <w:r w:rsidRPr="00350B7A">
        <w:rPr>
          <w:rFonts w:ascii="Grandview" w:eastAsia="Gulim" w:hAnsi="Grandview" w:cs="Cavolini"/>
          <w:b/>
          <w:bCs/>
          <w:color w:val="0D0D0D" w:themeColor="text1" w:themeTint="F2"/>
          <w:sz w:val="18"/>
          <w:szCs w:val="18"/>
          <w:lang w:eastAsia="es-MX"/>
        </w:rPr>
        <w:t xml:space="preserve">traslado </w:t>
      </w:r>
      <w:r w:rsidRPr="00350B7A">
        <w:rPr>
          <w:rFonts w:ascii="Grandview" w:eastAsia="Gulim" w:hAnsi="Grandview" w:cs="Cavolini"/>
          <w:color w:val="0D0D0D" w:themeColor="text1" w:themeTint="F2"/>
          <w:sz w:val="18"/>
          <w:szCs w:val="18"/>
          <w:lang w:eastAsia="es-MX"/>
        </w:rPr>
        <w:t xml:space="preserve">al aeropuerto para abordar el vuelo de regreso a su ciudad de origen. </w:t>
      </w:r>
    </w:p>
    <w:p w14:paraId="1EF282AB" w14:textId="77777777" w:rsidR="00F365CC" w:rsidRPr="00E32990" w:rsidRDefault="00F365CC" w:rsidP="00F365CC">
      <w:pPr>
        <w:jc w:val="right"/>
        <w:rPr>
          <w:rFonts w:ascii="Freestyle Script" w:eastAsia="Gulim" w:hAnsi="Freestyle Script" w:cs="Cavolini"/>
          <w:color w:val="446C84"/>
          <w:sz w:val="28"/>
          <w:szCs w:val="28"/>
          <w:lang w:eastAsia="es-MX"/>
        </w:rPr>
      </w:pPr>
      <w:r w:rsidRPr="00E32990">
        <w:rPr>
          <w:rFonts w:ascii="Freestyle Script" w:eastAsia="Gulim" w:hAnsi="Freestyle Script" w:cs="Cavolini"/>
          <w:color w:val="446C84"/>
          <w:sz w:val="28"/>
          <w:szCs w:val="28"/>
          <w:lang w:eastAsia="es-MX"/>
        </w:rPr>
        <w:t>Fin de la travesía.</w:t>
      </w:r>
    </w:p>
    <w:p w14:paraId="588B91B7" w14:textId="151ECB36" w:rsidR="00F365CC" w:rsidRDefault="00F365CC" w:rsidP="00F365CC">
      <w:pPr>
        <w:spacing w:after="0" w:line="240" w:lineRule="auto"/>
        <w:jc w:val="both"/>
        <w:rPr>
          <w:rFonts w:ascii="Grandview" w:hAnsi="Grandview" w:cs="Arial"/>
          <w:b/>
          <w:bCs/>
          <w:color w:val="0D0D0D" w:themeColor="text1" w:themeTint="F2"/>
          <w:sz w:val="18"/>
          <w:szCs w:val="18"/>
        </w:rPr>
      </w:pPr>
      <w:bookmarkStart w:id="1" w:name="_Hlk129549770"/>
      <w:r>
        <w:rPr>
          <w:rFonts w:ascii="Grandview" w:hAnsi="Grandview" w:cs="Arial"/>
          <w:b/>
          <w:bCs/>
          <w:color w:val="0D0D0D" w:themeColor="text1" w:themeTint="F2"/>
          <w:sz w:val="18"/>
          <w:szCs w:val="18"/>
        </w:rPr>
        <w:lastRenderedPageBreak/>
        <w:t>PRECIOS DESDE, ESTABLECIDOS POR PERSONA EN DÓLARES AMERICANOS.</w:t>
      </w:r>
    </w:p>
    <w:p w14:paraId="7D621123" w14:textId="50DE6310" w:rsidR="00F365CC" w:rsidRPr="00F365CC" w:rsidRDefault="00F365CC" w:rsidP="00F365CC">
      <w:pPr>
        <w:spacing w:after="0" w:line="240" w:lineRule="auto"/>
        <w:jc w:val="both"/>
        <w:rPr>
          <w:rFonts w:ascii="Grandview" w:hAnsi="Grandview" w:cs="Arial"/>
          <w:color w:val="BF8F00" w:themeColor="accent4" w:themeShade="BF"/>
          <w:sz w:val="18"/>
          <w:szCs w:val="18"/>
        </w:rPr>
      </w:pPr>
      <w:r w:rsidRPr="00F365CC">
        <w:rPr>
          <w:rFonts w:ascii="Grandview" w:hAnsi="Grandview" w:cs="Arial"/>
          <w:color w:val="BF8F00" w:themeColor="accent4" w:themeShade="BF"/>
          <w:sz w:val="18"/>
          <w:szCs w:val="18"/>
        </w:rPr>
        <w:t xml:space="preserve">(Consultar </w:t>
      </w:r>
      <w:r>
        <w:rPr>
          <w:rFonts w:ascii="Grandview" w:hAnsi="Grandview" w:cs="Arial"/>
          <w:color w:val="BF8F00" w:themeColor="accent4" w:themeShade="BF"/>
          <w:sz w:val="18"/>
          <w:szCs w:val="18"/>
        </w:rPr>
        <w:t xml:space="preserve">con su asesor de viajes </w:t>
      </w:r>
      <w:r w:rsidRPr="00F365CC">
        <w:rPr>
          <w:rFonts w:ascii="Grandview" w:hAnsi="Grandview" w:cs="Arial"/>
          <w:color w:val="BF8F00" w:themeColor="accent4" w:themeShade="BF"/>
          <w:sz w:val="18"/>
          <w:szCs w:val="18"/>
        </w:rPr>
        <w:t xml:space="preserve">el </w:t>
      </w:r>
      <w:r>
        <w:rPr>
          <w:rFonts w:ascii="Grandview" w:hAnsi="Grandview" w:cs="Arial"/>
          <w:color w:val="BF8F00" w:themeColor="accent4" w:themeShade="BF"/>
          <w:sz w:val="18"/>
          <w:szCs w:val="18"/>
        </w:rPr>
        <w:t>precio</w:t>
      </w:r>
      <w:r w:rsidRPr="00F365CC">
        <w:rPr>
          <w:rFonts w:ascii="Grandview" w:hAnsi="Grandview" w:cs="Arial"/>
          <w:color w:val="BF8F00" w:themeColor="accent4" w:themeShade="BF"/>
          <w:sz w:val="18"/>
          <w:szCs w:val="18"/>
        </w:rPr>
        <w:t xml:space="preserve"> con base en la fecha de salida de interés)</w:t>
      </w:r>
    </w:p>
    <w:p w14:paraId="590377F3" w14:textId="77777777" w:rsidR="00F365CC" w:rsidRPr="00F365CC" w:rsidRDefault="00F365CC" w:rsidP="00F365CC">
      <w:pPr>
        <w:spacing w:after="0" w:line="240" w:lineRule="auto"/>
        <w:jc w:val="both"/>
        <w:rPr>
          <w:rFonts w:ascii="Grandview" w:hAnsi="Grandview" w:cs="Arial"/>
          <w:b/>
          <w:bCs/>
          <w:color w:val="BF8F00" w:themeColor="accent4" w:themeShade="BF"/>
          <w:sz w:val="18"/>
          <w:szCs w:val="18"/>
        </w:rPr>
      </w:pPr>
    </w:p>
    <w:tbl>
      <w:tblPr>
        <w:tblStyle w:val="Tablaconcuadrcula5oscura-nfasis3"/>
        <w:tblW w:w="7650" w:type="dxa"/>
        <w:jc w:val="center"/>
        <w:tblLayout w:type="fixed"/>
        <w:tblLook w:val="04A0" w:firstRow="1" w:lastRow="0" w:firstColumn="1" w:lastColumn="0" w:noHBand="0" w:noVBand="1"/>
      </w:tblPr>
      <w:tblGrid>
        <w:gridCol w:w="3992"/>
        <w:gridCol w:w="1240"/>
        <w:gridCol w:w="1240"/>
        <w:gridCol w:w="1178"/>
      </w:tblGrid>
      <w:tr w:rsidR="00F365CC" w:rsidRPr="00B000A9" w14:paraId="227274AF" w14:textId="77777777" w:rsidTr="0051721E">
        <w:trPr>
          <w:cnfStyle w:val="100000000000" w:firstRow="1" w:lastRow="0" w:firstColumn="0" w:lastColumn="0" w:oddVBand="0" w:evenVBand="0" w:oddHBand="0" w:evenHBand="0" w:firstRowFirstColumn="0" w:firstRowLastColumn="0" w:lastRowFirstColumn="0" w:lastRowLastColumn="0"/>
          <w:trHeight w:val="798"/>
          <w:jc w:val="center"/>
        </w:trPr>
        <w:tc>
          <w:tcPr>
            <w:cnfStyle w:val="001000000000" w:firstRow="0" w:lastRow="0" w:firstColumn="1" w:lastColumn="0" w:oddVBand="0" w:evenVBand="0" w:oddHBand="0" w:evenHBand="0" w:firstRowFirstColumn="0" w:firstRowLastColumn="0" w:lastRowFirstColumn="0" w:lastRowLastColumn="0"/>
            <w:tcW w:w="3992" w:type="dxa"/>
            <w:shd w:val="clear" w:color="auto" w:fill="446C84"/>
            <w:vAlign w:val="center"/>
            <w:hideMark/>
          </w:tcPr>
          <w:p w14:paraId="36386EFD" w14:textId="77777777" w:rsidR="00F365CC" w:rsidRPr="00B000A9" w:rsidRDefault="00F365CC" w:rsidP="0051721E">
            <w:pPr>
              <w:pStyle w:val="Sinespaciado"/>
              <w:jc w:val="center"/>
              <w:rPr>
                <w:rFonts w:ascii="Grandview" w:hAnsi="Grandview"/>
                <w:b w:val="0"/>
                <w:bCs w:val="0"/>
                <w:sz w:val="18"/>
                <w:szCs w:val="18"/>
              </w:rPr>
            </w:pPr>
            <w:r>
              <w:rPr>
                <w:rFonts w:ascii="Grandview" w:hAnsi="Grandview"/>
                <w:sz w:val="18"/>
                <w:szCs w:val="18"/>
              </w:rPr>
              <w:t>CATEGORÍA</w:t>
            </w:r>
          </w:p>
        </w:tc>
        <w:tc>
          <w:tcPr>
            <w:tcW w:w="1240" w:type="dxa"/>
            <w:shd w:val="clear" w:color="auto" w:fill="446C84"/>
            <w:vAlign w:val="center"/>
          </w:tcPr>
          <w:p w14:paraId="2E06C2BE" w14:textId="77777777" w:rsidR="00F365CC" w:rsidRPr="00B000A9" w:rsidRDefault="00F365CC" w:rsidP="0051721E">
            <w:pPr>
              <w:pStyle w:val="Sinespaciado"/>
              <w:jc w:val="center"/>
              <w:cnfStyle w:val="100000000000" w:firstRow="1" w:lastRow="0" w:firstColumn="0" w:lastColumn="0" w:oddVBand="0" w:evenVBand="0" w:oddHBand="0" w:evenHBand="0" w:firstRowFirstColumn="0" w:firstRowLastColumn="0" w:lastRowFirstColumn="0" w:lastRowLastColumn="0"/>
              <w:rPr>
                <w:rFonts w:ascii="Grandview" w:hAnsi="Grandview"/>
                <w:sz w:val="18"/>
                <w:szCs w:val="18"/>
              </w:rPr>
            </w:pPr>
            <w:r w:rsidRPr="00B000A9">
              <w:rPr>
                <w:rFonts w:ascii="Grandview" w:hAnsi="Grandview"/>
                <w:sz w:val="18"/>
                <w:szCs w:val="18"/>
              </w:rPr>
              <w:t>INDIVIDUAL</w:t>
            </w:r>
            <w:r w:rsidRPr="00B000A9">
              <w:rPr>
                <w:rFonts w:ascii="Grandview" w:hAnsi="Grandview"/>
                <w:sz w:val="18"/>
                <w:szCs w:val="18"/>
              </w:rPr>
              <w:br/>
            </w:r>
            <w:r w:rsidRPr="00B000A9">
              <w:rPr>
                <w:rFonts w:ascii="Grandview" w:hAnsi="Grandview" w:cstheme="minorHAnsi"/>
                <w:noProof/>
                <w:sz w:val="18"/>
                <w:szCs w:val="18"/>
              </w:rPr>
              <w:drawing>
                <wp:inline distT="0" distB="0" distL="0" distR="0" wp14:anchorId="2CAF9814" wp14:editId="676A0ACF">
                  <wp:extent cx="166370" cy="166370"/>
                  <wp:effectExtent l="0" t="0" r="5080" b="5080"/>
                  <wp:docPr id="36" name="Gráfico 36" descr="Usuario"/>
                  <wp:cNvGraphicFramePr/>
                  <a:graphic xmlns:a="http://schemas.openxmlformats.org/drawingml/2006/main">
                    <a:graphicData uri="http://schemas.openxmlformats.org/drawingml/2006/picture">
                      <pic:pic xmlns:pic="http://schemas.openxmlformats.org/drawingml/2006/picture">
                        <pic:nvPicPr>
                          <pic:cNvPr id="10" name="Gráfico 10" descr="Usuario"/>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1450" cy="171450"/>
                          </a:xfrm>
                          <a:prstGeom prst="rect">
                            <a:avLst/>
                          </a:prstGeom>
                        </pic:spPr>
                      </pic:pic>
                    </a:graphicData>
                  </a:graphic>
                </wp:inline>
              </w:drawing>
            </w:r>
          </w:p>
        </w:tc>
        <w:tc>
          <w:tcPr>
            <w:tcW w:w="1240" w:type="dxa"/>
            <w:shd w:val="clear" w:color="auto" w:fill="446C84"/>
            <w:vAlign w:val="center"/>
            <w:hideMark/>
          </w:tcPr>
          <w:p w14:paraId="5469BCE7" w14:textId="77777777" w:rsidR="00F365CC" w:rsidRPr="00B000A9" w:rsidRDefault="00F365CC" w:rsidP="0051721E">
            <w:pPr>
              <w:pStyle w:val="Sinespaciado"/>
              <w:jc w:val="center"/>
              <w:cnfStyle w:val="100000000000" w:firstRow="1" w:lastRow="0" w:firstColumn="0" w:lastColumn="0" w:oddVBand="0" w:evenVBand="0" w:oddHBand="0" w:evenHBand="0" w:firstRowFirstColumn="0" w:firstRowLastColumn="0" w:lastRowFirstColumn="0" w:lastRowLastColumn="0"/>
              <w:rPr>
                <w:rFonts w:ascii="Grandview" w:hAnsi="Grandview"/>
                <w:b w:val="0"/>
                <w:bCs w:val="0"/>
                <w:sz w:val="18"/>
                <w:szCs w:val="18"/>
              </w:rPr>
            </w:pPr>
            <w:r w:rsidRPr="00B000A9">
              <w:rPr>
                <w:rFonts w:ascii="Grandview" w:hAnsi="Grandview"/>
                <w:sz w:val="18"/>
                <w:szCs w:val="18"/>
              </w:rPr>
              <w:t>DOBLE</w:t>
            </w:r>
            <w:r w:rsidRPr="00B000A9">
              <w:rPr>
                <w:rFonts w:ascii="Grandview" w:hAnsi="Grandview"/>
                <w:sz w:val="18"/>
                <w:szCs w:val="18"/>
              </w:rPr>
              <w:br/>
            </w:r>
            <w:r w:rsidRPr="00B000A9">
              <w:rPr>
                <w:rFonts w:ascii="Grandview" w:hAnsi="Grandview" w:cstheme="minorHAnsi"/>
                <w:noProof/>
                <w:sz w:val="18"/>
                <w:szCs w:val="18"/>
              </w:rPr>
              <w:drawing>
                <wp:inline distT="0" distB="0" distL="0" distR="0" wp14:anchorId="6A2D9557" wp14:editId="71C72B41">
                  <wp:extent cx="166370" cy="166370"/>
                  <wp:effectExtent l="0" t="0" r="5080" b="5080"/>
                  <wp:docPr id="166" name="Gráfico 166" descr="Usuario"/>
                  <wp:cNvGraphicFramePr/>
                  <a:graphic xmlns:a="http://schemas.openxmlformats.org/drawingml/2006/main">
                    <a:graphicData uri="http://schemas.openxmlformats.org/drawingml/2006/picture">
                      <pic:pic xmlns:pic="http://schemas.openxmlformats.org/drawingml/2006/picture">
                        <pic:nvPicPr>
                          <pic:cNvPr id="2" name="Gráfico 2" descr="Usuario"/>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1450" cy="171450"/>
                          </a:xfrm>
                          <a:prstGeom prst="rect">
                            <a:avLst/>
                          </a:prstGeom>
                        </pic:spPr>
                      </pic:pic>
                    </a:graphicData>
                  </a:graphic>
                </wp:inline>
              </w:drawing>
            </w:r>
            <w:r w:rsidRPr="00B000A9">
              <w:rPr>
                <w:rFonts w:ascii="Grandview" w:hAnsi="Grandview" w:cstheme="minorHAnsi"/>
                <w:noProof/>
                <w:sz w:val="18"/>
                <w:szCs w:val="18"/>
              </w:rPr>
              <w:drawing>
                <wp:inline distT="0" distB="0" distL="0" distR="0" wp14:anchorId="00D35819" wp14:editId="46E777BF">
                  <wp:extent cx="166370" cy="166370"/>
                  <wp:effectExtent l="0" t="0" r="5080" b="5080"/>
                  <wp:docPr id="167" name="Gráfico 167" descr="Usuario"/>
                  <wp:cNvGraphicFramePr/>
                  <a:graphic xmlns:a="http://schemas.openxmlformats.org/drawingml/2006/main">
                    <a:graphicData uri="http://schemas.openxmlformats.org/drawingml/2006/picture">
                      <pic:pic xmlns:pic="http://schemas.openxmlformats.org/drawingml/2006/picture">
                        <pic:nvPicPr>
                          <pic:cNvPr id="10" name="Gráfico 10" descr="Usuario"/>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1450" cy="171450"/>
                          </a:xfrm>
                          <a:prstGeom prst="rect">
                            <a:avLst/>
                          </a:prstGeom>
                        </pic:spPr>
                      </pic:pic>
                    </a:graphicData>
                  </a:graphic>
                </wp:inline>
              </w:drawing>
            </w:r>
          </w:p>
        </w:tc>
        <w:tc>
          <w:tcPr>
            <w:tcW w:w="1178" w:type="dxa"/>
            <w:shd w:val="clear" w:color="auto" w:fill="446C84"/>
            <w:vAlign w:val="center"/>
          </w:tcPr>
          <w:p w14:paraId="7780C780" w14:textId="77777777" w:rsidR="00F365CC" w:rsidRPr="00B000A9" w:rsidRDefault="00F365CC" w:rsidP="0051721E">
            <w:pPr>
              <w:pStyle w:val="Sinespaciado"/>
              <w:jc w:val="center"/>
              <w:cnfStyle w:val="100000000000" w:firstRow="1" w:lastRow="0" w:firstColumn="0" w:lastColumn="0" w:oddVBand="0" w:evenVBand="0" w:oddHBand="0" w:evenHBand="0" w:firstRowFirstColumn="0" w:firstRowLastColumn="0" w:lastRowFirstColumn="0" w:lastRowLastColumn="0"/>
              <w:rPr>
                <w:rFonts w:ascii="Grandview" w:hAnsi="Grandview"/>
                <w:bCs w:val="0"/>
                <w:sz w:val="18"/>
                <w:szCs w:val="18"/>
              </w:rPr>
            </w:pPr>
            <w:r w:rsidRPr="00B000A9">
              <w:rPr>
                <w:rFonts w:ascii="Grandview" w:hAnsi="Grandview"/>
                <w:sz w:val="18"/>
                <w:szCs w:val="18"/>
              </w:rPr>
              <w:t>TRIPLE</w:t>
            </w:r>
            <w:r w:rsidRPr="00B000A9">
              <w:rPr>
                <w:rFonts w:ascii="Grandview" w:hAnsi="Grandview"/>
                <w:sz w:val="18"/>
                <w:szCs w:val="18"/>
              </w:rPr>
              <w:br/>
            </w:r>
            <w:r w:rsidRPr="00B000A9">
              <w:rPr>
                <w:rFonts w:ascii="Grandview" w:hAnsi="Grandview" w:cstheme="minorHAnsi"/>
                <w:noProof/>
                <w:sz w:val="18"/>
                <w:szCs w:val="18"/>
              </w:rPr>
              <w:drawing>
                <wp:inline distT="0" distB="0" distL="0" distR="0" wp14:anchorId="38E9AADD" wp14:editId="774CA25E">
                  <wp:extent cx="166370" cy="166370"/>
                  <wp:effectExtent l="0" t="0" r="5080" b="5080"/>
                  <wp:docPr id="33" name="Gráfico 33" descr="Usuario"/>
                  <wp:cNvGraphicFramePr/>
                  <a:graphic xmlns:a="http://schemas.openxmlformats.org/drawingml/2006/main">
                    <a:graphicData uri="http://schemas.openxmlformats.org/drawingml/2006/picture">
                      <pic:pic xmlns:pic="http://schemas.openxmlformats.org/drawingml/2006/picture">
                        <pic:nvPicPr>
                          <pic:cNvPr id="2" name="Gráfico 2" descr="Usuario"/>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1450" cy="171450"/>
                          </a:xfrm>
                          <a:prstGeom prst="rect">
                            <a:avLst/>
                          </a:prstGeom>
                        </pic:spPr>
                      </pic:pic>
                    </a:graphicData>
                  </a:graphic>
                </wp:inline>
              </w:drawing>
            </w:r>
            <w:r w:rsidRPr="00B000A9">
              <w:rPr>
                <w:rFonts w:ascii="Grandview" w:hAnsi="Grandview" w:cstheme="minorHAnsi"/>
                <w:noProof/>
                <w:sz w:val="18"/>
                <w:szCs w:val="18"/>
              </w:rPr>
              <w:drawing>
                <wp:inline distT="0" distB="0" distL="0" distR="0" wp14:anchorId="51FDF84B" wp14:editId="172B30BD">
                  <wp:extent cx="166370" cy="166370"/>
                  <wp:effectExtent l="0" t="0" r="5080" b="5080"/>
                  <wp:docPr id="34" name="Gráfico 34" descr="Usuario"/>
                  <wp:cNvGraphicFramePr/>
                  <a:graphic xmlns:a="http://schemas.openxmlformats.org/drawingml/2006/main">
                    <a:graphicData uri="http://schemas.openxmlformats.org/drawingml/2006/picture">
                      <pic:pic xmlns:pic="http://schemas.openxmlformats.org/drawingml/2006/picture">
                        <pic:nvPicPr>
                          <pic:cNvPr id="10" name="Gráfico 10" descr="Usuario"/>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1450" cy="171450"/>
                          </a:xfrm>
                          <a:prstGeom prst="rect">
                            <a:avLst/>
                          </a:prstGeom>
                        </pic:spPr>
                      </pic:pic>
                    </a:graphicData>
                  </a:graphic>
                </wp:inline>
              </w:drawing>
            </w:r>
            <w:r w:rsidRPr="00B000A9">
              <w:rPr>
                <w:rFonts w:ascii="Grandview" w:hAnsi="Grandview" w:cstheme="minorHAnsi"/>
                <w:noProof/>
                <w:sz w:val="18"/>
                <w:szCs w:val="18"/>
              </w:rPr>
              <w:drawing>
                <wp:inline distT="0" distB="0" distL="0" distR="0" wp14:anchorId="6EF96DD1" wp14:editId="71F6DCBD">
                  <wp:extent cx="166370" cy="166370"/>
                  <wp:effectExtent l="0" t="0" r="5080" b="5080"/>
                  <wp:docPr id="35" name="Gráfico 35" descr="Usuario"/>
                  <wp:cNvGraphicFramePr/>
                  <a:graphic xmlns:a="http://schemas.openxmlformats.org/drawingml/2006/main">
                    <a:graphicData uri="http://schemas.openxmlformats.org/drawingml/2006/picture">
                      <pic:pic xmlns:pic="http://schemas.openxmlformats.org/drawingml/2006/picture">
                        <pic:nvPicPr>
                          <pic:cNvPr id="10" name="Gráfico 10" descr="Usuario"/>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1450" cy="171450"/>
                          </a:xfrm>
                          <a:prstGeom prst="rect">
                            <a:avLst/>
                          </a:prstGeom>
                        </pic:spPr>
                      </pic:pic>
                    </a:graphicData>
                  </a:graphic>
                </wp:inline>
              </w:drawing>
            </w:r>
          </w:p>
        </w:tc>
      </w:tr>
      <w:tr w:rsidR="00F365CC" w:rsidRPr="00B000A9" w14:paraId="4C4B4DEA" w14:textId="77777777" w:rsidTr="0051721E">
        <w:trPr>
          <w:cnfStyle w:val="000000100000" w:firstRow="0" w:lastRow="0" w:firstColumn="0" w:lastColumn="0" w:oddVBand="0" w:evenVBand="0" w:oddHBand="1" w:evenHBand="0" w:firstRowFirstColumn="0" w:firstRowLastColumn="0" w:lastRowFirstColumn="0" w:lastRowLastColumn="0"/>
          <w:trHeight w:val="694"/>
          <w:jc w:val="center"/>
        </w:trPr>
        <w:tc>
          <w:tcPr>
            <w:cnfStyle w:val="001000000000" w:firstRow="0" w:lastRow="0" w:firstColumn="1" w:lastColumn="0" w:oddVBand="0" w:evenVBand="0" w:oddHBand="0" w:evenHBand="0" w:firstRowFirstColumn="0" w:firstRowLastColumn="0" w:lastRowFirstColumn="0" w:lastRowLastColumn="0"/>
            <w:tcW w:w="3992" w:type="dxa"/>
            <w:shd w:val="clear" w:color="auto" w:fill="446C84"/>
            <w:vAlign w:val="center"/>
          </w:tcPr>
          <w:p w14:paraId="1BF328BB" w14:textId="77777777" w:rsidR="00F365CC" w:rsidRPr="00B000A9" w:rsidRDefault="00F365CC" w:rsidP="0051721E">
            <w:pPr>
              <w:pStyle w:val="Sinespaciado"/>
              <w:jc w:val="center"/>
              <w:rPr>
                <w:rFonts w:ascii="Grandview" w:hAnsi="Grandview"/>
                <w:sz w:val="18"/>
                <w:szCs w:val="18"/>
              </w:rPr>
            </w:pPr>
            <w:r>
              <w:rPr>
                <w:rFonts w:ascii="Grandview" w:hAnsi="Grandview"/>
                <w:sz w:val="18"/>
                <w:szCs w:val="18"/>
              </w:rPr>
              <w:t>Travesías Premium</w:t>
            </w:r>
          </w:p>
        </w:tc>
        <w:tc>
          <w:tcPr>
            <w:tcW w:w="1240" w:type="dxa"/>
            <w:vAlign w:val="center"/>
          </w:tcPr>
          <w:p w14:paraId="5A6E4887" w14:textId="0B4DF3CA" w:rsidR="00F365CC" w:rsidRDefault="00F365CC" w:rsidP="0051721E">
            <w:pPr>
              <w:jc w:val="center"/>
              <w:cnfStyle w:val="000000100000" w:firstRow="0" w:lastRow="0" w:firstColumn="0" w:lastColumn="0" w:oddVBand="0" w:evenVBand="0" w:oddHBand="1"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1,470</w:t>
            </w:r>
          </w:p>
        </w:tc>
        <w:tc>
          <w:tcPr>
            <w:tcW w:w="1240" w:type="dxa"/>
            <w:vAlign w:val="center"/>
          </w:tcPr>
          <w:p w14:paraId="53E13E88" w14:textId="77777777" w:rsidR="00F365CC" w:rsidRDefault="00F365CC" w:rsidP="0051721E">
            <w:pPr>
              <w:jc w:val="center"/>
              <w:cnfStyle w:val="000000100000" w:firstRow="0" w:lastRow="0" w:firstColumn="0" w:lastColumn="0" w:oddVBand="0" w:evenVBand="0" w:oddHBand="1"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1,070</w:t>
            </w:r>
          </w:p>
        </w:tc>
        <w:tc>
          <w:tcPr>
            <w:tcW w:w="1178" w:type="dxa"/>
            <w:vAlign w:val="center"/>
          </w:tcPr>
          <w:p w14:paraId="0328B8EF" w14:textId="77777777" w:rsidR="00F365CC" w:rsidRDefault="00F365CC" w:rsidP="0051721E">
            <w:pPr>
              <w:jc w:val="center"/>
              <w:cnfStyle w:val="000000100000" w:firstRow="0" w:lastRow="0" w:firstColumn="0" w:lastColumn="0" w:oddVBand="0" w:evenVBand="0" w:oddHBand="1"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1,050</w:t>
            </w:r>
          </w:p>
        </w:tc>
      </w:tr>
      <w:tr w:rsidR="00F365CC" w:rsidRPr="00B000A9" w14:paraId="3C87E18C" w14:textId="77777777" w:rsidTr="00C236B0">
        <w:trPr>
          <w:trHeight w:val="384"/>
          <w:jc w:val="center"/>
        </w:trPr>
        <w:tc>
          <w:tcPr>
            <w:cnfStyle w:val="001000000000" w:firstRow="0" w:lastRow="0" w:firstColumn="1" w:lastColumn="0" w:oddVBand="0" w:evenVBand="0" w:oddHBand="0" w:evenHBand="0" w:firstRowFirstColumn="0" w:firstRowLastColumn="0" w:lastRowFirstColumn="0" w:lastRowLastColumn="0"/>
            <w:tcW w:w="7650" w:type="dxa"/>
            <w:gridSpan w:val="4"/>
            <w:shd w:val="clear" w:color="auto" w:fill="446C84"/>
            <w:vAlign w:val="center"/>
          </w:tcPr>
          <w:p w14:paraId="4D868422" w14:textId="5A1664C3" w:rsidR="00F365CC" w:rsidRPr="00367599" w:rsidRDefault="00D4763A" w:rsidP="0051721E">
            <w:pPr>
              <w:jc w:val="center"/>
              <w:rPr>
                <w:rFonts w:ascii="Grandview" w:hAnsi="Grandview" w:cs="Arial"/>
                <w:b w:val="0"/>
                <w:bCs w:val="0"/>
                <w:color w:val="BF8F00" w:themeColor="accent4" w:themeShade="BF"/>
                <w:sz w:val="18"/>
                <w:szCs w:val="18"/>
              </w:rPr>
            </w:pPr>
            <w:r w:rsidRPr="00D77DCA">
              <w:rPr>
                <w:rFonts w:ascii="Grandview" w:hAnsi="Grandview"/>
                <w:b w:val="0"/>
                <w:bCs w:val="0"/>
                <w:sz w:val="16"/>
                <w:szCs w:val="16"/>
              </w:rPr>
              <w:t xml:space="preserve">Precios sujetos a disponibilidad. </w:t>
            </w:r>
            <w:r w:rsidRPr="00D77DCA">
              <w:rPr>
                <w:rFonts w:ascii="Grandview" w:hAnsi="Grandview"/>
                <w:b w:val="0"/>
                <w:bCs w:val="0"/>
                <w:sz w:val="16"/>
                <w:szCs w:val="16"/>
              </w:rPr>
              <w:br/>
              <w:t>Puede añadir el boleto aéreo, consulte a su asesor de viajes por nuestras tarifas.</w:t>
            </w:r>
          </w:p>
        </w:tc>
      </w:tr>
      <w:bookmarkEnd w:id="1"/>
    </w:tbl>
    <w:p w14:paraId="2FFBD120" w14:textId="77777777" w:rsidR="00F365CC" w:rsidRDefault="00F365CC" w:rsidP="00F365CC">
      <w:pPr>
        <w:pStyle w:val="Sinespaciado"/>
        <w:rPr>
          <w:rFonts w:ascii="Grandview" w:hAnsi="Grandview"/>
          <w:b/>
          <w:bCs/>
          <w:sz w:val="18"/>
          <w:szCs w:val="18"/>
          <w:u w:val="single"/>
        </w:rPr>
      </w:pPr>
    </w:p>
    <w:p w14:paraId="6A9295FC" w14:textId="77777777" w:rsidR="00F365CC" w:rsidRPr="003E048B" w:rsidRDefault="00F365CC" w:rsidP="00F365CC">
      <w:pPr>
        <w:pStyle w:val="Sinespaciado"/>
        <w:rPr>
          <w:rFonts w:ascii="Grandview" w:hAnsi="Grandview"/>
          <w:b/>
          <w:bCs/>
          <w:sz w:val="18"/>
          <w:szCs w:val="18"/>
          <w:u w:val="single"/>
        </w:rPr>
      </w:pPr>
      <w:r w:rsidRPr="003E048B">
        <w:rPr>
          <w:rFonts w:ascii="Grandview" w:hAnsi="Grandview"/>
          <w:b/>
          <w:bCs/>
          <w:sz w:val="18"/>
          <w:szCs w:val="18"/>
          <w:u w:val="single"/>
        </w:rPr>
        <w:t>SERVICIOS INCLUIDOS:</w:t>
      </w:r>
    </w:p>
    <w:p w14:paraId="1490CAD4" w14:textId="77777777" w:rsidR="00F365CC" w:rsidRPr="003E048B" w:rsidRDefault="00F365CC" w:rsidP="00F365CC">
      <w:pPr>
        <w:pStyle w:val="Sinespaciado"/>
        <w:rPr>
          <w:rFonts w:ascii="Grandview" w:hAnsi="Grandview"/>
          <w:sz w:val="18"/>
          <w:szCs w:val="18"/>
          <w:u w:val="single"/>
        </w:rPr>
      </w:pPr>
    </w:p>
    <w:p w14:paraId="11C1D82C" w14:textId="77777777" w:rsidR="00F365CC" w:rsidRPr="003E048B" w:rsidRDefault="00F365CC" w:rsidP="00F365CC">
      <w:pPr>
        <w:pStyle w:val="Sinespaciado"/>
        <w:numPr>
          <w:ilvl w:val="0"/>
          <w:numId w:val="12"/>
        </w:numPr>
        <w:overflowPunct w:val="0"/>
        <w:autoSpaceDE w:val="0"/>
        <w:autoSpaceDN w:val="0"/>
        <w:adjustRightInd w:val="0"/>
        <w:rPr>
          <w:rFonts w:ascii="Grandview" w:hAnsi="Grandview"/>
          <w:sz w:val="18"/>
          <w:szCs w:val="18"/>
          <w:u w:val="single"/>
        </w:rPr>
      </w:pPr>
      <w:r w:rsidRPr="003E048B">
        <w:rPr>
          <w:rFonts w:ascii="Grandview" w:hAnsi="Grandview"/>
          <w:sz w:val="18"/>
          <w:szCs w:val="18"/>
        </w:rPr>
        <w:t>0</w:t>
      </w:r>
      <w:r>
        <w:rPr>
          <w:rFonts w:ascii="Grandview" w:hAnsi="Grandview"/>
          <w:sz w:val="18"/>
          <w:szCs w:val="18"/>
        </w:rPr>
        <w:t>6</w:t>
      </w:r>
      <w:r w:rsidRPr="003E048B">
        <w:rPr>
          <w:rFonts w:ascii="Grandview" w:hAnsi="Grandview"/>
          <w:sz w:val="18"/>
          <w:szCs w:val="18"/>
        </w:rPr>
        <w:t xml:space="preserve"> noches de alojamiento.</w:t>
      </w:r>
    </w:p>
    <w:p w14:paraId="548EC974" w14:textId="77777777" w:rsidR="00F365CC" w:rsidRPr="003E048B" w:rsidRDefault="00F365CC" w:rsidP="00F365CC">
      <w:pPr>
        <w:pStyle w:val="Sinespaciado"/>
        <w:numPr>
          <w:ilvl w:val="0"/>
          <w:numId w:val="12"/>
        </w:numPr>
        <w:overflowPunct w:val="0"/>
        <w:autoSpaceDE w:val="0"/>
        <w:autoSpaceDN w:val="0"/>
        <w:adjustRightInd w:val="0"/>
        <w:rPr>
          <w:rFonts w:ascii="Grandview" w:hAnsi="Grandview"/>
          <w:b/>
          <w:sz w:val="18"/>
          <w:szCs w:val="18"/>
        </w:rPr>
      </w:pPr>
      <w:r w:rsidRPr="003E048B">
        <w:rPr>
          <w:rFonts w:ascii="Grandview" w:hAnsi="Grandview"/>
          <w:sz w:val="18"/>
          <w:szCs w:val="18"/>
        </w:rPr>
        <w:t>Traslados aeropuerto – hotel – aeropuerto.</w:t>
      </w:r>
    </w:p>
    <w:p w14:paraId="04D34D32" w14:textId="3B5D1671" w:rsidR="00F365CC" w:rsidRPr="003E048B" w:rsidRDefault="00F365CC" w:rsidP="00F365CC">
      <w:pPr>
        <w:pStyle w:val="Sinespaciado"/>
        <w:numPr>
          <w:ilvl w:val="0"/>
          <w:numId w:val="12"/>
        </w:numPr>
        <w:overflowPunct w:val="0"/>
        <w:autoSpaceDE w:val="0"/>
        <w:autoSpaceDN w:val="0"/>
        <w:adjustRightInd w:val="0"/>
        <w:rPr>
          <w:rFonts w:ascii="Grandview" w:hAnsi="Grandview"/>
          <w:b/>
          <w:sz w:val="18"/>
          <w:szCs w:val="18"/>
        </w:rPr>
      </w:pPr>
      <w:r w:rsidRPr="003E048B">
        <w:rPr>
          <w:rFonts w:ascii="Grandview" w:hAnsi="Grandview"/>
          <w:bCs/>
          <w:sz w:val="18"/>
          <w:szCs w:val="18"/>
        </w:rPr>
        <w:t xml:space="preserve">Alimentos </w:t>
      </w:r>
      <w:r w:rsidRPr="003E048B">
        <w:rPr>
          <w:rFonts w:ascii="Grandview" w:hAnsi="Grandview"/>
          <w:bCs/>
          <w:color w:val="000000" w:themeColor="text1"/>
          <w:sz w:val="18"/>
          <w:szCs w:val="18"/>
        </w:rPr>
        <w:t xml:space="preserve">indicados </w:t>
      </w:r>
      <w:r w:rsidRPr="003E048B">
        <w:rPr>
          <w:rFonts w:ascii="Grandview" w:hAnsi="Grandview"/>
          <w:bCs/>
          <w:sz w:val="18"/>
          <w:szCs w:val="18"/>
        </w:rPr>
        <w:t xml:space="preserve">en itinerario. </w:t>
      </w:r>
      <w:r w:rsidRPr="00FF2CB0">
        <w:rPr>
          <w:rFonts w:ascii="Grandview" w:hAnsi="Grandview"/>
          <w:b/>
          <w:color w:val="BF8F00" w:themeColor="accent4" w:themeShade="BF"/>
          <w:sz w:val="18"/>
          <w:szCs w:val="18"/>
        </w:rPr>
        <w:t>(</w:t>
      </w:r>
      <w:r>
        <w:rPr>
          <w:rFonts w:ascii="Grandview" w:hAnsi="Grandview"/>
          <w:b/>
          <w:color w:val="BF8F00" w:themeColor="accent4" w:themeShade="BF"/>
          <w:sz w:val="18"/>
          <w:szCs w:val="18"/>
        </w:rPr>
        <w:t xml:space="preserve">Indicados como: </w:t>
      </w:r>
      <w:r w:rsidRPr="00FF2CB0">
        <w:rPr>
          <w:rFonts w:ascii="Grandview" w:hAnsi="Grandview"/>
          <w:b/>
          <w:color w:val="BF8F00" w:themeColor="accent4" w:themeShade="BF"/>
          <w:sz w:val="18"/>
          <w:szCs w:val="18"/>
        </w:rPr>
        <w:t>desayuno, almuerzo, cena)</w:t>
      </w:r>
    </w:p>
    <w:p w14:paraId="394539C7" w14:textId="77777777" w:rsidR="00F365CC" w:rsidRPr="003E048B" w:rsidRDefault="00F365CC" w:rsidP="00F365CC">
      <w:pPr>
        <w:pStyle w:val="Sinespaciado"/>
        <w:numPr>
          <w:ilvl w:val="0"/>
          <w:numId w:val="12"/>
        </w:numPr>
        <w:overflowPunct w:val="0"/>
        <w:autoSpaceDE w:val="0"/>
        <w:autoSpaceDN w:val="0"/>
        <w:adjustRightInd w:val="0"/>
        <w:rPr>
          <w:rFonts w:ascii="Grandview" w:hAnsi="Grandview"/>
          <w:b/>
          <w:sz w:val="18"/>
          <w:szCs w:val="18"/>
        </w:rPr>
      </w:pPr>
      <w:r w:rsidRPr="003E048B">
        <w:rPr>
          <w:rFonts w:ascii="Grandview" w:hAnsi="Grandview"/>
          <w:bCs/>
          <w:sz w:val="18"/>
          <w:szCs w:val="18"/>
        </w:rPr>
        <w:t>Visitas, tours y excursiones indicado en itinerario.</w:t>
      </w:r>
    </w:p>
    <w:p w14:paraId="2FC64D21" w14:textId="77777777" w:rsidR="00F365CC" w:rsidRPr="000114AB" w:rsidRDefault="00F365CC" w:rsidP="00F365CC">
      <w:pPr>
        <w:pStyle w:val="Sinespaciado"/>
        <w:numPr>
          <w:ilvl w:val="0"/>
          <w:numId w:val="12"/>
        </w:numPr>
        <w:overflowPunct w:val="0"/>
        <w:autoSpaceDE w:val="0"/>
        <w:autoSpaceDN w:val="0"/>
        <w:adjustRightInd w:val="0"/>
        <w:rPr>
          <w:rFonts w:ascii="Grandview" w:hAnsi="Grandview"/>
          <w:b/>
          <w:sz w:val="18"/>
          <w:szCs w:val="18"/>
        </w:rPr>
      </w:pPr>
      <w:r w:rsidRPr="003E048B">
        <w:rPr>
          <w:rFonts w:ascii="Grandview" w:hAnsi="Grandview"/>
          <w:bCs/>
          <w:sz w:val="18"/>
          <w:szCs w:val="18"/>
        </w:rPr>
        <w:t>Guía profesional en español.</w:t>
      </w:r>
    </w:p>
    <w:p w14:paraId="366FD051" w14:textId="77777777" w:rsidR="001F0CD5" w:rsidRPr="000114AB" w:rsidRDefault="001F0CD5" w:rsidP="001F0CD5">
      <w:pPr>
        <w:pStyle w:val="Sinespaciado"/>
        <w:numPr>
          <w:ilvl w:val="0"/>
          <w:numId w:val="12"/>
        </w:numPr>
        <w:overflowPunct w:val="0"/>
        <w:autoSpaceDE w:val="0"/>
        <w:autoSpaceDN w:val="0"/>
        <w:adjustRightInd w:val="0"/>
        <w:jc w:val="both"/>
        <w:rPr>
          <w:rFonts w:ascii="Grandview" w:hAnsi="Grandview"/>
          <w:b/>
          <w:sz w:val="18"/>
          <w:szCs w:val="18"/>
        </w:rPr>
      </w:pPr>
      <w:r>
        <w:rPr>
          <w:rFonts w:ascii="Grandview" w:hAnsi="Grandview"/>
          <w:bCs/>
          <w:sz w:val="18"/>
          <w:szCs w:val="18"/>
        </w:rPr>
        <w:t>Tarjeta de asistencia Assist Card con cobertura de € 35,000 (Aplica para pasajeros de 0 a 69 años. Considerar el suplemento de USD 4 por día, para mayores de 70 años)</w:t>
      </w:r>
    </w:p>
    <w:p w14:paraId="6D3A79C2" w14:textId="77777777" w:rsidR="00F365CC" w:rsidRPr="003E048B" w:rsidRDefault="00F365CC" w:rsidP="00F365CC">
      <w:pPr>
        <w:pStyle w:val="Sinespaciado"/>
        <w:overflowPunct w:val="0"/>
        <w:autoSpaceDE w:val="0"/>
        <w:autoSpaceDN w:val="0"/>
        <w:adjustRightInd w:val="0"/>
        <w:rPr>
          <w:rFonts w:ascii="Grandview" w:hAnsi="Grandview"/>
          <w:b/>
          <w:sz w:val="18"/>
          <w:szCs w:val="18"/>
        </w:rPr>
      </w:pPr>
    </w:p>
    <w:p w14:paraId="775E0B1F" w14:textId="77777777" w:rsidR="00F365CC" w:rsidRPr="003E048B" w:rsidRDefault="00F365CC" w:rsidP="00F365CC">
      <w:pPr>
        <w:pStyle w:val="Sinespaciado"/>
        <w:rPr>
          <w:rFonts w:ascii="Grandview" w:hAnsi="Grandview"/>
          <w:b/>
          <w:bCs/>
          <w:sz w:val="18"/>
          <w:szCs w:val="18"/>
          <w:u w:val="single"/>
        </w:rPr>
      </w:pPr>
      <w:r w:rsidRPr="003E048B">
        <w:rPr>
          <w:rFonts w:ascii="Grandview" w:hAnsi="Grandview"/>
          <w:b/>
          <w:bCs/>
          <w:sz w:val="18"/>
          <w:szCs w:val="18"/>
          <w:u w:val="single"/>
        </w:rPr>
        <w:t>SERVICIOS NO INCLUIDOS:</w:t>
      </w:r>
    </w:p>
    <w:p w14:paraId="6DDDAA02" w14:textId="77777777" w:rsidR="00F365CC" w:rsidRPr="003E048B" w:rsidRDefault="00F365CC" w:rsidP="00F365CC">
      <w:pPr>
        <w:pStyle w:val="Sinespaciado"/>
        <w:rPr>
          <w:rFonts w:ascii="Grandview" w:hAnsi="Grandview"/>
          <w:sz w:val="18"/>
          <w:szCs w:val="18"/>
          <w:u w:val="single"/>
        </w:rPr>
      </w:pPr>
    </w:p>
    <w:p w14:paraId="6BCFF168" w14:textId="77777777" w:rsidR="00F365CC" w:rsidRPr="003E048B" w:rsidRDefault="00F365CC" w:rsidP="00F365CC">
      <w:pPr>
        <w:pStyle w:val="Sinespaciado"/>
        <w:numPr>
          <w:ilvl w:val="0"/>
          <w:numId w:val="13"/>
        </w:numPr>
        <w:overflowPunct w:val="0"/>
        <w:autoSpaceDE w:val="0"/>
        <w:autoSpaceDN w:val="0"/>
        <w:adjustRightInd w:val="0"/>
        <w:rPr>
          <w:rFonts w:ascii="Grandview" w:hAnsi="Grandview"/>
          <w:sz w:val="18"/>
          <w:szCs w:val="18"/>
          <w:u w:val="single"/>
        </w:rPr>
      </w:pPr>
      <w:r w:rsidRPr="003E048B">
        <w:rPr>
          <w:rFonts w:ascii="Grandview" w:hAnsi="Grandview"/>
          <w:sz w:val="18"/>
          <w:szCs w:val="18"/>
        </w:rPr>
        <w:t>Gastos personales.</w:t>
      </w:r>
    </w:p>
    <w:p w14:paraId="236D052A" w14:textId="77777777" w:rsidR="00F365CC" w:rsidRPr="003E048B" w:rsidRDefault="00F365CC" w:rsidP="00F365CC">
      <w:pPr>
        <w:pStyle w:val="Sinespaciado"/>
        <w:numPr>
          <w:ilvl w:val="0"/>
          <w:numId w:val="13"/>
        </w:numPr>
        <w:overflowPunct w:val="0"/>
        <w:autoSpaceDE w:val="0"/>
        <w:autoSpaceDN w:val="0"/>
        <w:adjustRightInd w:val="0"/>
        <w:rPr>
          <w:rFonts w:ascii="Grandview" w:hAnsi="Grandview"/>
          <w:sz w:val="18"/>
          <w:szCs w:val="18"/>
          <w:u w:val="single"/>
        </w:rPr>
      </w:pPr>
      <w:r w:rsidRPr="003E048B">
        <w:rPr>
          <w:rFonts w:ascii="Grandview" w:hAnsi="Grandview"/>
          <w:sz w:val="18"/>
          <w:szCs w:val="18"/>
        </w:rPr>
        <w:t>Propinas.</w:t>
      </w:r>
    </w:p>
    <w:p w14:paraId="286BE2C4" w14:textId="77777777" w:rsidR="00F365CC" w:rsidRPr="003E048B" w:rsidRDefault="00F365CC" w:rsidP="00F365CC">
      <w:pPr>
        <w:pStyle w:val="Sinespaciado"/>
        <w:numPr>
          <w:ilvl w:val="0"/>
          <w:numId w:val="13"/>
        </w:numPr>
        <w:overflowPunct w:val="0"/>
        <w:autoSpaceDE w:val="0"/>
        <w:autoSpaceDN w:val="0"/>
        <w:adjustRightInd w:val="0"/>
        <w:rPr>
          <w:rFonts w:ascii="Grandview" w:hAnsi="Grandview"/>
          <w:sz w:val="18"/>
          <w:szCs w:val="18"/>
          <w:u w:val="single"/>
        </w:rPr>
      </w:pPr>
      <w:r w:rsidRPr="003E048B">
        <w:rPr>
          <w:rFonts w:ascii="Grandview" w:hAnsi="Grandview"/>
          <w:sz w:val="18"/>
          <w:szCs w:val="18"/>
        </w:rPr>
        <w:t>Excursiones opcionales.</w:t>
      </w:r>
    </w:p>
    <w:p w14:paraId="4DE7501F" w14:textId="77777777" w:rsidR="00F365CC" w:rsidRPr="003E048B" w:rsidRDefault="00F365CC" w:rsidP="00F365CC">
      <w:pPr>
        <w:pStyle w:val="Sinespaciado"/>
        <w:numPr>
          <w:ilvl w:val="0"/>
          <w:numId w:val="13"/>
        </w:numPr>
        <w:overflowPunct w:val="0"/>
        <w:autoSpaceDE w:val="0"/>
        <w:autoSpaceDN w:val="0"/>
        <w:adjustRightInd w:val="0"/>
        <w:rPr>
          <w:rFonts w:ascii="Grandview" w:hAnsi="Grandview"/>
          <w:sz w:val="18"/>
          <w:szCs w:val="18"/>
        </w:rPr>
      </w:pPr>
      <w:r w:rsidRPr="003E048B">
        <w:rPr>
          <w:rFonts w:ascii="Grandview" w:hAnsi="Grandview"/>
          <w:sz w:val="18"/>
          <w:szCs w:val="18"/>
        </w:rPr>
        <w:t>Podrían llegar a aplicar impuesto hotelero a pagar directo en destino.</w:t>
      </w:r>
    </w:p>
    <w:p w14:paraId="3DF983B6" w14:textId="77777777" w:rsidR="00F365CC" w:rsidRPr="000114AB" w:rsidRDefault="00F365CC" w:rsidP="00F365CC">
      <w:pPr>
        <w:pStyle w:val="Sinespaciado"/>
        <w:numPr>
          <w:ilvl w:val="0"/>
          <w:numId w:val="12"/>
        </w:numPr>
        <w:overflowPunct w:val="0"/>
        <w:autoSpaceDE w:val="0"/>
        <w:autoSpaceDN w:val="0"/>
        <w:adjustRightInd w:val="0"/>
        <w:rPr>
          <w:rFonts w:ascii="Grandview" w:hAnsi="Grandview"/>
          <w:sz w:val="18"/>
          <w:szCs w:val="18"/>
          <w:u w:val="single"/>
        </w:rPr>
      </w:pPr>
      <w:r w:rsidRPr="003E048B">
        <w:rPr>
          <w:rFonts w:ascii="Grandview" w:hAnsi="Grandview"/>
          <w:sz w:val="18"/>
          <w:szCs w:val="18"/>
        </w:rPr>
        <w:t>Ningún servicio no especificado en servicios incluidos.</w:t>
      </w:r>
      <w:r w:rsidRPr="00855C34">
        <w:rPr>
          <w:rFonts w:ascii="Grandview" w:hAnsi="Grandview"/>
          <w:sz w:val="18"/>
          <w:szCs w:val="18"/>
        </w:rPr>
        <w:t xml:space="preserve"> </w:t>
      </w:r>
    </w:p>
    <w:p w14:paraId="283EBDC7" w14:textId="77777777" w:rsidR="00F365CC" w:rsidRPr="003E048B" w:rsidRDefault="00F365CC" w:rsidP="00F365CC">
      <w:pPr>
        <w:pStyle w:val="Sinespaciado"/>
        <w:numPr>
          <w:ilvl w:val="0"/>
          <w:numId w:val="12"/>
        </w:numPr>
        <w:overflowPunct w:val="0"/>
        <w:autoSpaceDE w:val="0"/>
        <w:autoSpaceDN w:val="0"/>
        <w:adjustRightInd w:val="0"/>
        <w:rPr>
          <w:rFonts w:ascii="Grandview" w:hAnsi="Grandview"/>
          <w:sz w:val="18"/>
          <w:szCs w:val="18"/>
          <w:u w:val="single"/>
        </w:rPr>
      </w:pPr>
      <w:r w:rsidRPr="003E048B">
        <w:rPr>
          <w:rFonts w:ascii="Grandview" w:hAnsi="Grandview"/>
          <w:sz w:val="18"/>
          <w:szCs w:val="18"/>
        </w:rPr>
        <w:t>Boleto aéreo</w:t>
      </w:r>
      <w:r>
        <w:rPr>
          <w:rFonts w:ascii="Grandview" w:hAnsi="Grandview"/>
          <w:sz w:val="18"/>
          <w:szCs w:val="18"/>
        </w:rPr>
        <w:t>.</w:t>
      </w:r>
    </w:p>
    <w:p w14:paraId="0A033AE9" w14:textId="77777777" w:rsidR="00F365CC" w:rsidRPr="003E048B" w:rsidRDefault="00F365CC" w:rsidP="00F365CC">
      <w:pPr>
        <w:rPr>
          <w:rFonts w:ascii="Grandview" w:eastAsia="Gulim" w:hAnsi="Grandview" w:cs="Cavolini"/>
          <w:color w:val="0D0D0D" w:themeColor="text1" w:themeTint="F2"/>
          <w:sz w:val="18"/>
          <w:szCs w:val="18"/>
        </w:rPr>
      </w:pPr>
    </w:p>
    <w:p w14:paraId="38F7B84A" w14:textId="77777777" w:rsidR="00F365CC" w:rsidRPr="004B6421" w:rsidRDefault="00F365CC" w:rsidP="00F365CC">
      <w:pPr>
        <w:spacing w:after="200" w:line="276" w:lineRule="auto"/>
        <w:jc w:val="center"/>
        <w:rPr>
          <w:rFonts w:ascii="Grandview" w:hAnsi="Grandview" w:cs="Arial"/>
          <w:b/>
          <w:bCs/>
          <w:sz w:val="16"/>
          <w:szCs w:val="16"/>
        </w:rPr>
      </w:pPr>
      <w:r w:rsidRPr="003E048B">
        <w:rPr>
          <w:rFonts w:ascii="Grandview" w:hAnsi="Grandview" w:cs="Arial"/>
          <w:b/>
          <w:bCs/>
          <w:sz w:val="18"/>
          <w:szCs w:val="18"/>
        </w:rPr>
        <w:t>LISTA DE HOTELES PREVISTOS O SIMILARES</w:t>
      </w:r>
      <w:r w:rsidRPr="003E048B">
        <w:rPr>
          <w:rFonts w:ascii="Grandview" w:hAnsi="Grandview" w:cs="Arial"/>
          <w:b/>
          <w:bCs/>
          <w:sz w:val="18"/>
          <w:szCs w:val="18"/>
        </w:rPr>
        <w:br/>
      </w:r>
      <w:r w:rsidRPr="004B6421">
        <w:rPr>
          <w:rFonts w:ascii="Grandview" w:hAnsi="Grandview" w:cs="Arial"/>
          <w:b/>
          <w:bCs/>
          <w:sz w:val="16"/>
          <w:szCs w:val="16"/>
        </w:rPr>
        <w:t>(SE CONFIRMAN 8 DÍAS ANTES DE LA SALIDA)</w:t>
      </w:r>
    </w:p>
    <w:tbl>
      <w:tblPr>
        <w:tblStyle w:val="Tablaconcuadrcula5oscura-nfasis3"/>
        <w:tblW w:w="5000" w:type="pct"/>
        <w:tblLook w:val="04A0" w:firstRow="1" w:lastRow="0" w:firstColumn="1" w:lastColumn="0" w:noHBand="0" w:noVBand="1"/>
      </w:tblPr>
      <w:tblGrid>
        <w:gridCol w:w="1958"/>
        <w:gridCol w:w="5154"/>
        <w:gridCol w:w="1716"/>
      </w:tblGrid>
      <w:tr w:rsidR="00F365CC" w:rsidRPr="003E048B" w14:paraId="1843443B" w14:textId="77777777" w:rsidTr="0051721E">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109" w:type="pct"/>
            <w:shd w:val="clear" w:color="auto" w:fill="446C84"/>
            <w:vAlign w:val="center"/>
            <w:hideMark/>
          </w:tcPr>
          <w:p w14:paraId="1265B8D7" w14:textId="77777777" w:rsidR="00F365CC" w:rsidRPr="003E048B" w:rsidRDefault="00F365CC" w:rsidP="0051721E">
            <w:pPr>
              <w:jc w:val="center"/>
              <w:rPr>
                <w:rFonts w:ascii="Grandview" w:hAnsi="Grandview" w:cs="Arial"/>
                <w:sz w:val="18"/>
                <w:szCs w:val="18"/>
              </w:rPr>
            </w:pPr>
            <w:r w:rsidRPr="003E048B">
              <w:rPr>
                <w:rFonts w:ascii="Grandview" w:hAnsi="Grandview" w:cs="Arial"/>
                <w:sz w:val="18"/>
                <w:szCs w:val="18"/>
              </w:rPr>
              <w:t>CIUDAD</w:t>
            </w:r>
          </w:p>
        </w:tc>
        <w:tc>
          <w:tcPr>
            <w:tcW w:w="2919" w:type="pct"/>
            <w:shd w:val="clear" w:color="auto" w:fill="446C84"/>
            <w:vAlign w:val="center"/>
            <w:hideMark/>
          </w:tcPr>
          <w:p w14:paraId="6370CE4B" w14:textId="77777777" w:rsidR="00F365CC" w:rsidRPr="003E048B" w:rsidRDefault="00F365CC" w:rsidP="0051721E">
            <w:pPr>
              <w:jc w:val="center"/>
              <w:cnfStyle w:val="100000000000" w:firstRow="1" w:lastRow="0" w:firstColumn="0" w:lastColumn="0" w:oddVBand="0" w:evenVBand="0" w:oddHBand="0" w:evenHBand="0" w:firstRowFirstColumn="0" w:firstRowLastColumn="0" w:lastRowFirstColumn="0" w:lastRowLastColumn="0"/>
              <w:rPr>
                <w:rFonts w:ascii="Grandview" w:hAnsi="Grandview" w:cs="Arial"/>
                <w:sz w:val="18"/>
                <w:szCs w:val="18"/>
              </w:rPr>
            </w:pPr>
            <w:r w:rsidRPr="003E048B">
              <w:rPr>
                <w:rFonts w:ascii="Grandview" w:hAnsi="Grandview" w:cs="Arial"/>
                <w:sz w:val="18"/>
                <w:szCs w:val="18"/>
              </w:rPr>
              <w:t>HOTEL</w:t>
            </w:r>
          </w:p>
        </w:tc>
        <w:tc>
          <w:tcPr>
            <w:tcW w:w="972" w:type="pct"/>
            <w:shd w:val="clear" w:color="auto" w:fill="446C84"/>
            <w:vAlign w:val="center"/>
            <w:hideMark/>
          </w:tcPr>
          <w:p w14:paraId="79A70A4E" w14:textId="77777777" w:rsidR="00F365CC" w:rsidRPr="003E048B" w:rsidRDefault="00F365CC" w:rsidP="0051721E">
            <w:pPr>
              <w:jc w:val="center"/>
              <w:cnfStyle w:val="100000000000" w:firstRow="1" w:lastRow="0" w:firstColumn="0" w:lastColumn="0" w:oddVBand="0" w:evenVBand="0" w:oddHBand="0" w:evenHBand="0" w:firstRowFirstColumn="0" w:firstRowLastColumn="0" w:lastRowFirstColumn="0" w:lastRowLastColumn="0"/>
              <w:rPr>
                <w:rFonts w:ascii="Grandview" w:hAnsi="Grandview" w:cs="Arial"/>
                <w:sz w:val="18"/>
                <w:szCs w:val="18"/>
              </w:rPr>
            </w:pPr>
            <w:r w:rsidRPr="003E048B">
              <w:rPr>
                <w:rFonts w:ascii="Grandview" w:hAnsi="Grandview" w:cs="Arial"/>
                <w:sz w:val="18"/>
                <w:szCs w:val="18"/>
              </w:rPr>
              <w:t>CATEGORÍA</w:t>
            </w:r>
          </w:p>
        </w:tc>
      </w:tr>
      <w:tr w:rsidR="00F365CC" w:rsidRPr="003E048B" w14:paraId="19BF87E3" w14:textId="77777777" w:rsidTr="0051721E">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1109" w:type="pct"/>
            <w:shd w:val="clear" w:color="auto" w:fill="446C84"/>
            <w:vAlign w:val="center"/>
          </w:tcPr>
          <w:p w14:paraId="679D4281" w14:textId="2AB3CAFA" w:rsidR="00F365CC" w:rsidRPr="003E048B" w:rsidRDefault="00F365CC" w:rsidP="0051721E">
            <w:pPr>
              <w:jc w:val="center"/>
              <w:rPr>
                <w:rFonts w:ascii="Grandview" w:hAnsi="Grandview" w:cs="Arial"/>
                <w:sz w:val="18"/>
                <w:szCs w:val="18"/>
              </w:rPr>
            </w:pPr>
            <w:r>
              <w:rPr>
                <w:rFonts w:ascii="Grandview" w:hAnsi="Grandview" w:cs="Arial"/>
                <w:sz w:val="18"/>
                <w:szCs w:val="18"/>
              </w:rPr>
              <w:t>Bruselas</w:t>
            </w:r>
          </w:p>
        </w:tc>
        <w:tc>
          <w:tcPr>
            <w:tcW w:w="2919" w:type="pct"/>
            <w:vAlign w:val="center"/>
          </w:tcPr>
          <w:p w14:paraId="170D3C1D" w14:textId="77777777" w:rsidR="00F365CC" w:rsidRPr="003E048B" w:rsidRDefault="00F365CC" w:rsidP="0051721E">
            <w:pPr>
              <w:jc w:val="center"/>
              <w:cnfStyle w:val="000000100000" w:firstRow="0" w:lastRow="0" w:firstColumn="0" w:lastColumn="0" w:oddVBand="0" w:evenVBand="0" w:oddHBand="1" w:evenHBand="0" w:firstRowFirstColumn="0" w:firstRowLastColumn="0" w:lastRowFirstColumn="0" w:lastRowLastColumn="0"/>
              <w:rPr>
                <w:rFonts w:ascii="Grandview" w:hAnsi="Grandview" w:cs="Arial"/>
                <w:b/>
                <w:bCs/>
                <w:color w:val="446C84"/>
                <w:sz w:val="18"/>
                <w:szCs w:val="18"/>
              </w:rPr>
            </w:pPr>
            <w:r w:rsidRPr="009818FE">
              <w:rPr>
                <w:rFonts w:ascii="Grandview" w:hAnsi="Grandview" w:cs="Arial"/>
                <w:b/>
                <w:bCs/>
                <w:color w:val="446C84"/>
                <w:sz w:val="18"/>
                <w:szCs w:val="18"/>
              </w:rPr>
              <w:t xml:space="preserve">Catalonia Brussels </w:t>
            </w:r>
            <w:r>
              <w:rPr>
                <w:rFonts w:ascii="Grandview" w:hAnsi="Grandview" w:cs="Arial"/>
                <w:b/>
                <w:bCs/>
                <w:color w:val="446C84"/>
                <w:sz w:val="18"/>
                <w:szCs w:val="18"/>
              </w:rPr>
              <w:t>4*</w:t>
            </w:r>
          </w:p>
        </w:tc>
        <w:tc>
          <w:tcPr>
            <w:tcW w:w="972" w:type="pct"/>
            <w:vAlign w:val="center"/>
          </w:tcPr>
          <w:p w14:paraId="71C7D190" w14:textId="77777777" w:rsidR="00F365CC" w:rsidRPr="003E048B" w:rsidRDefault="00F365CC" w:rsidP="0051721E">
            <w:pPr>
              <w:ind w:left="34"/>
              <w:jc w:val="center"/>
              <w:cnfStyle w:val="000000100000" w:firstRow="0" w:lastRow="0" w:firstColumn="0" w:lastColumn="0" w:oddVBand="0" w:evenVBand="0" w:oddHBand="1"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Travesías</w:t>
            </w:r>
            <w:r>
              <w:rPr>
                <w:rFonts w:ascii="Grandview" w:hAnsi="Grandview" w:cs="Arial"/>
                <w:b/>
                <w:bCs/>
                <w:color w:val="446C84"/>
                <w:sz w:val="18"/>
                <w:szCs w:val="18"/>
              </w:rPr>
              <w:br/>
              <w:t>Premium</w:t>
            </w:r>
          </w:p>
        </w:tc>
      </w:tr>
      <w:tr w:rsidR="00F365CC" w:rsidRPr="003E048B" w14:paraId="38B0A9D4" w14:textId="77777777" w:rsidTr="0051721E">
        <w:trPr>
          <w:trHeight w:val="513"/>
        </w:trPr>
        <w:tc>
          <w:tcPr>
            <w:cnfStyle w:val="001000000000" w:firstRow="0" w:lastRow="0" w:firstColumn="1" w:lastColumn="0" w:oddVBand="0" w:evenVBand="0" w:oddHBand="0" w:evenHBand="0" w:firstRowFirstColumn="0" w:firstRowLastColumn="0" w:lastRowFirstColumn="0" w:lastRowLastColumn="0"/>
            <w:tcW w:w="1109" w:type="pct"/>
            <w:shd w:val="clear" w:color="auto" w:fill="446C84"/>
            <w:vAlign w:val="center"/>
          </w:tcPr>
          <w:p w14:paraId="63CCCBA1" w14:textId="6D20147F" w:rsidR="00F365CC" w:rsidRPr="003E048B" w:rsidRDefault="00F365CC" w:rsidP="0051721E">
            <w:pPr>
              <w:jc w:val="center"/>
              <w:rPr>
                <w:rFonts w:ascii="Grandview" w:hAnsi="Grandview" w:cs="Arial"/>
                <w:sz w:val="18"/>
                <w:szCs w:val="18"/>
              </w:rPr>
            </w:pPr>
            <w:r>
              <w:rPr>
                <w:rFonts w:ascii="Grandview" w:hAnsi="Grandview" w:cs="Arial"/>
                <w:sz w:val="18"/>
                <w:szCs w:val="18"/>
              </w:rPr>
              <w:t xml:space="preserve">Brujas </w:t>
            </w:r>
          </w:p>
        </w:tc>
        <w:tc>
          <w:tcPr>
            <w:tcW w:w="2919" w:type="pct"/>
            <w:vAlign w:val="center"/>
          </w:tcPr>
          <w:p w14:paraId="42ACDA39" w14:textId="77777777" w:rsidR="00F365CC" w:rsidRPr="003E048B" w:rsidRDefault="00F365CC" w:rsidP="0051721E">
            <w:pPr>
              <w:jc w:val="center"/>
              <w:cnfStyle w:val="000000000000" w:firstRow="0" w:lastRow="0" w:firstColumn="0" w:lastColumn="0" w:oddVBand="0" w:evenVBand="0" w:oddHBand="0" w:evenHBand="0" w:firstRowFirstColumn="0" w:firstRowLastColumn="0" w:lastRowFirstColumn="0" w:lastRowLastColumn="0"/>
              <w:rPr>
                <w:rFonts w:ascii="Grandview" w:hAnsi="Grandview" w:cs="Arial"/>
                <w:b/>
                <w:bCs/>
                <w:color w:val="446C84"/>
                <w:sz w:val="18"/>
                <w:szCs w:val="18"/>
              </w:rPr>
            </w:pPr>
            <w:r w:rsidRPr="009818FE">
              <w:rPr>
                <w:rFonts w:ascii="Grandview" w:hAnsi="Grandview" w:cs="Arial"/>
                <w:b/>
                <w:bCs/>
                <w:color w:val="446C84"/>
                <w:sz w:val="18"/>
                <w:szCs w:val="18"/>
              </w:rPr>
              <w:t>Velotel 4* | Green Park 4*</w:t>
            </w:r>
          </w:p>
        </w:tc>
        <w:tc>
          <w:tcPr>
            <w:tcW w:w="972" w:type="pct"/>
            <w:vAlign w:val="center"/>
          </w:tcPr>
          <w:p w14:paraId="7C3C8469" w14:textId="77777777" w:rsidR="00F365CC" w:rsidRPr="003E048B" w:rsidRDefault="00F365CC" w:rsidP="0051721E">
            <w:pPr>
              <w:ind w:left="34"/>
              <w:jc w:val="center"/>
              <w:cnfStyle w:val="000000000000" w:firstRow="0" w:lastRow="0" w:firstColumn="0" w:lastColumn="0" w:oddVBand="0" w:evenVBand="0" w:oddHBand="0"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Travesías</w:t>
            </w:r>
            <w:r>
              <w:rPr>
                <w:rFonts w:ascii="Grandview" w:hAnsi="Grandview" w:cs="Arial"/>
                <w:b/>
                <w:bCs/>
                <w:color w:val="446C84"/>
                <w:sz w:val="18"/>
                <w:szCs w:val="18"/>
              </w:rPr>
              <w:br/>
              <w:t>Premium</w:t>
            </w:r>
          </w:p>
        </w:tc>
      </w:tr>
      <w:tr w:rsidR="00F365CC" w:rsidRPr="003E048B" w14:paraId="4E84A4FF" w14:textId="77777777" w:rsidTr="0051721E">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1109" w:type="pct"/>
            <w:shd w:val="clear" w:color="auto" w:fill="446C84"/>
            <w:vAlign w:val="center"/>
          </w:tcPr>
          <w:p w14:paraId="6C700341" w14:textId="7D009875" w:rsidR="00F365CC" w:rsidRDefault="00F365CC" w:rsidP="0051721E">
            <w:pPr>
              <w:jc w:val="center"/>
              <w:rPr>
                <w:rFonts w:ascii="Grandview" w:hAnsi="Grandview" w:cs="Arial"/>
                <w:sz w:val="18"/>
                <w:szCs w:val="18"/>
              </w:rPr>
            </w:pPr>
            <w:r>
              <w:rPr>
                <w:rFonts w:ascii="Grandview" w:hAnsi="Grandview" w:cs="Arial"/>
                <w:sz w:val="18"/>
                <w:szCs w:val="18"/>
              </w:rPr>
              <w:t>Ámsterdam</w:t>
            </w:r>
          </w:p>
        </w:tc>
        <w:tc>
          <w:tcPr>
            <w:tcW w:w="2919" w:type="pct"/>
            <w:vAlign w:val="center"/>
          </w:tcPr>
          <w:p w14:paraId="2039BB44" w14:textId="77777777" w:rsidR="00F365CC" w:rsidRPr="009818FE" w:rsidRDefault="00F365CC" w:rsidP="0051721E">
            <w:pPr>
              <w:jc w:val="center"/>
              <w:cnfStyle w:val="000000100000" w:firstRow="0" w:lastRow="0" w:firstColumn="0" w:lastColumn="0" w:oddVBand="0" w:evenVBand="0" w:oddHBand="1" w:evenHBand="0" w:firstRowFirstColumn="0" w:firstRowLastColumn="0" w:lastRowFirstColumn="0" w:lastRowLastColumn="0"/>
              <w:rPr>
                <w:rFonts w:ascii="Grandview" w:hAnsi="Grandview" w:cs="Arial"/>
                <w:b/>
                <w:bCs/>
                <w:color w:val="446C84"/>
                <w:sz w:val="18"/>
                <w:szCs w:val="18"/>
              </w:rPr>
            </w:pPr>
            <w:r w:rsidRPr="009818FE">
              <w:rPr>
                <w:rFonts w:ascii="Grandview" w:hAnsi="Grandview" w:cs="Arial"/>
                <w:b/>
                <w:bCs/>
                <w:color w:val="446C84"/>
                <w:sz w:val="18"/>
                <w:szCs w:val="18"/>
              </w:rPr>
              <w:t>Corendon 4* | Park Inn City West 4* | Holiday Inn Arena Towers 4*</w:t>
            </w:r>
          </w:p>
        </w:tc>
        <w:tc>
          <w:tcPr>
            <w:tcW w:w="972" w:type="pct"/>
            <w:vAlign w:val="center"/>
          </w:tcPr>
          <w:p w14:paraId="61D1F3D9" w14:textId="77777777" w:rsidR="00F365CC" w:rsidRDefault="00F365CC" w:rsidP="0051721E">
            <w:pPr>
              <w:ind w:left="34"/>
              <w:jc w:val="center"/>
              <w:cnfStyle w:val="000000100000" w:firstRow="0" w:lastRow="0" w:firstColumn="0" w:lastColumn="0" w:oddVBand="0" w:evenVBand="0" w:oddHBand="1"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Travesías</w:t>
            </w:r>
            <w:r>
              <w:rPr>
                <w:rFonts w:ascii="Grandview" w:hAnsi="Grandview" w:cs="Arial"/>
                <w:b/>
                <w:bCs/>
                <w:color w:val="446C84"/>
                <w:sz w:val="18"/>
                <w:szCs w:val="18"/>
              </w:rPr>
              <w:br/>
              <w:t>Premium</w:t>
            </w:r>
          </w:p>
        </w:tc>
      </w:tr>
      <w:tr w:rsidR="00F365CC" w:rsidRPr="003E048B" w14:paraId="092031CE" w14:textId="77777777" w:rsidTr="0051721E">
        <w:trPr>
          <w:trHeight w:val="513"/>
        </w:trPr>
        <w:tc>
          <w:tcPr>
            <w:cnfStyle w:val="001000000000" w:firstRow="0" w:lastRow="0" w:firstColumn="1" w:lastColumn="0" w:oddVBand="0" w:evenVBand="0" w:oddHBand="0" w:evenHBand="0" w:firstRowFirstColumn="0" w:firstRowLastColumn="0" w:lastRowFirstColumn="0" w:lastRowLastColumn="0"/>
            <w:tcW w:w="1109" w:type="pct"/>
            <w:shd w:val="clear" w:color="auto" w:fill="446C84"/>
            <w:vAlign w:val="center"/>
          </w:tcPr>
          <w:p w14:paraId="51BAAA52" w14:textId="7938FE5B" w:rsidR="00F365CC" w:rsidRDefault="00F365CC" w:rsidP="0051721E">
            <w:pPr>
              <w:jc w:val="center"/>
              <w:rPr>
                <w:rFonts w:ascii="Grandview" w:hAnsi="Grandview" w:cs="Arial"/>
                <w:sz w:val="18"/>
                <w:szCs w:val="18"/>
              </w:rPr>
            </w:pPr>
            <w:r>
              <w:rPr>
                <w:rFonts w:ascii="Grandview" w:hAnsi="Grandview" w:cs="Arial"/>
                <w:sz w:val="18"/>
                <w:szCs w:val="18"/>
              </w:rPr>
              <w:t>Frankfurt</w:t>
            </w:r>
          </w:p>
        </w:tc>
        <w:tc>
          <w:tcPr>
            <w:tcW w:w="2919" w:type="pct"/>
            <w:vAlign w:val="center"/>
          </w:tcPr>
          <w:p w14:paraId="0124E3E9" w14:textId="77777777" w:rsidR="00F365CC" w:rsidRPr="009818FE" w:rsidRDefault="00F365CC" w:rsidP="0051721E">
            <w:pPr>
              <w:jc w:val="center"/>
              <w:cnfStyle w:val="000000000000" w:firstRow="0" w:lastRow="0" w:firstColumn="0" w:lastColumn="0" w:oddVBand="0" w:evenVBand="0" w:oddHBand="0" w:evenHBand="0" w:firstRowFirstColumn="0" w:firstRowLastColumn="0" w:lastRowFirstColumn="0" w:lastRowLastColumn="0"/>
              <w:rPr>
                <w:rFonts w:ascii="Grandview" w:hAnsi="Grandview" w:cs="Arial"/>
                <w:b/>
                <w:bCs/>
                <w:color w:val="446C84"/>
                <w:sz w:val="18"/>
                <w:szCs w:val="18"/>
              </w:rPr>
            </w:pPr>
            <w:r w:rsidRPr="009818FE">
              <w:rPr>
                <w:rFonts w:ascii="Grandview" w:hAnsi="Grandview" w:cs="Arial"/>
                <w:b/>
                <w:bCs/>
                <w:color w:val="446C84"/>
                <w:sz w:val="18"/>
                <w:szCs w:val="18"/>
              </w:rPr>
              <w:t>Maritim Frankfurt 4*</w:t>
            </w:r>
          </w:p>
        </w:tc>
        <w:tc>
          <w:tcPr>
            <w:tcW w:w="972" w:type="pct"/>
            <w:vAlign w:val="center"/>
          </w:tcPr>
          <w:p w14:paraId="7F480622" w14:textId="77777777" w:rsidR="00F365CC" w:rsidRDefault="00F365CC" w:rsidP="0051721E">
            <w:pPr>
              <w:ind w:left="34"/>
              <w:jc w:val="center"/>
              <w:cnfStyle w:val="000000000000" w:firstRow="0" w:lastRow="0" w:firstColumn="0" w:lastColumn="0" w:oddVBand="0" w:evenVBand="0" w:oddHBand="0"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Travesías</w:t>
            </w:r>
            <w:r>
              <w:rPr>
                <w:rFonts w:ascii="Grandview" w:hAnsi="Grandview" w:cs="Arial"/>
                <w:b/>
                <w:bCs/>
                <w:color w:val="446C84"/>
                <w:sz w:val="18"/>
                <w:szCs w:val="18"/>
              </w:rPr>
              <w:br/>
              <w:t>Premium</w:t>
            </w:r>
          </w:p>
        </w:tc>
      </w:tr>
    </w:tbl>
    <w:p w14:paraId="066D7FDA" w14:textId="3D645F2F" w:rsidR="003E553C" w:rsidRDefault="003E553C" w:rsidP="00A0731E">
      <w:pPr>
        <w:overflowPunct w:val="0"/>
        <w:autoSpaceDE w:val="0"/>
        <w:autoSpaceDN w:val="0"/>
        <w:adjustRightInd w:val="0"/>
        <w:jc w:val="both"/>
        <w:rPr>
          <w:rFonts w:ascii="Grandview" w:hAnsi="Grandview" w:cstheme="minorHAnsi"/>
          <w:b/>
          <w:sz w:val="16"/>
          <w:szCs w:val="16"/>
        </w:rPr>
      </w:pPr>
    </w:p>
    <w:p w14:paraId="4EA452DC" w14:textId="110B9206" w:rsidR="001F0CD5" w:rsidRDefault="001F0CD5" w:rsidP="00A0731E">
      <w:pPr>
        <w:overflowPunct w:val="0"/>
        <w:autoSpaceDE w:val="0"/>
        <w:autoSpaceDN w:val="0"/>
        <w:adjustRightInd w:val="0"/>
        <w:jc w:val="both"/>
        <w:rPr>
          <w:rFonts w:ascii="Grandview" w:hAnsi="Grandview" w:cstheme="minorHAnsi"/>
          <w:b/>
          <w:sz w:val="16"/>
          <w:szCs w:val="16"/>
        </w:rPr>
      </w:pPr>
    </w:p>
    <w:p w14:paraId="03EDAA54" w14:textId="4C08CC74" w:rsidR="001F0CD5" w:rsidRDefault="001F0CD5" w:rsidP="00A0731E">
      <w:pPr>
        <w:overflowPunct w:val="0"/>
        <w:autoSpaceDE w:val="0"/>
        <w:autoSpaceDN w:val="0"/>
        <w:adjustRightInd w:val="0"/>
        <w:jc w:val="both"/>
        <w:rPr>
          <w:rFonts w:ascii="Grandview" w:hAnsi="Grandview" w:cstheme="minorHAnsi"/>
          <w:b/>
          <w:sz w:val="16"/>
          <w:szCs w:val="16"/>
        </w:rPr>
      </w:pPr>
    </w:p>
    <w:p w14:paraId="08985330" w14:textId="77777777" w:rsidR="00B932EC" w:rsidRDefault="00B932EC" w:rsidP="00A0731E">
      <w:pPr>
        <w:overflowPunct w:val="0"/>
        <w:autoSpaceDE w:val="0"/>
        <w:autoSpaceDN w:val="0"/>
        <w:adjustRightInd w:val="0"/>
        <w:jc w:val="both"/>
        <w:rPr>
          <w:rFonts w:ascii="Grandview" w:hAnsi="Grandview" w:cstheme="minorHAnsi"/>
          <w:b/>
          <w:sz w:val="16"/>
          <w:szCs w:val="16"/>
        </w:rPr>
      </w:pPr>
    </w:p>
    <w:p w14:paraId="789C506E" w14:textId="4A8FD5B8" w:rsidR="00A0731E" w:rsidRPr="003E048B" w:rsidRDefault="00A0731E" w:rsidP="00A0731E">
      <w:pPr>
        <w:overflowPunct w:val="0"/>
        <w:autoSpaceDE w:val="0"/>
        <w:autoSpaceDN w:val="0"/>
        <w:adjustRightInd w:val="0"/>
        <w:jc w:val="both"/>
        <w:rPr>
          <w:rFonts w:ascii="Grandview" w:hAnsi="Grandview" w:cstheme="minorHAnsi"/>
          <w:b/>
          <w:sz w:val="16"/>
          <w:szCs w:val="16"/>
        </w:rPr>
      </w:pPr>
      <w:r w:rsidRPr="003E048B">
        <w:rPr>
          <w:rFonts w:ascii="Grandview" w:hAnsi="Grandview" w:cstheme="minorHAnsi"/>
          <w:b/>
          <w:sz w:val="16"/>
          <w:szCs w:val="16"/>
        </w:rPr>
        <w:lastRenderedPageBreak/>
        <w:t>FORMAS DE PAGO:</w:t>
      </w:r>
    </w:p>
    <w:p w14:paraId="1FC68319" w14:textId="77777777" w:rsidR="00A0731E" w:rsidRPr="007F2206" w:rsidRDefault="00A0731E" w:rsidP="00A0731E">
      <w:pPr>
        <w:pStyle w:val="Prrafodelista"/>
        <w:numPr>
          <w:ilvl w:val="0"/>
          <w:numId w:val="15"/>
        </w:numPr>
        <w:overflowPunct w:val="0"/>
        <w:autoSpaceDE w:val="0"/>
        <w:autoSpaceDN w:val="0"/>
        <w:adjustRightInd w:val="0"/>
        <w:spacing w:after="0" w:line="276" w:lineRule="auto"/>
        <w:jc w:val="both"/>
        <w:rPr>
          <w:rFonts w:ascii="Grandview" w:hAnsi="Grandview" w:cstheme="minorHAnsi"/>
          <w:bCs/>
          <w:sz w:val="16"/>
          <w:szCs w:val="16"/>
        </w:rPr>
      </w:pPr>
      <w:r w:rsidRPr="003E048B">
        <w:rPr>
          <w:rFonts w:ascii="Grandview" w:hAnsi="Grandview" w:cstheme="minorHAnsi"/>
          <w:bCs/>
          <w:sz w:val="16"/>
          <w:szCs w:val="16"/>
        </w:rPr>
        <w:t xml:space="preserve">Depósito, transferencia o transferencia interbancaria internacional. </w:t>
      </w:r>
      <w:r w:rsidRPr="003E048B">
        <w:rPr>
          <w:rFonts w:ascii="Grandview" w:hAnsi="Grandview" w:cstheme="minorHAnsi"/>
          <w:sz w:val="16"/>
          <w:szCs w:val="16"/>
        </w:rPr>
        <w:t xml:space="preserve">Se deberá realizar en pesos mexicanos al tipo de cambio del día brindado por </w:t>
      </w:r>
      <w:r w:rsidRPr="003E048B">
        <w:rPr>
          <w:rFonts w:ascii="Grandview" w:hAnsi="Grandview" w:cstheme="minorHAnsi"/>
          <w:b/>
          <w:bCs/>
          <w:sz w:val="16"/>
          <w:szCs w:val="16"/>
        </w:rPr>
        <w:t xml:space="preserve">Travesías Operador </w:t>
      </w:r>
      <w:r w:rsidRPr="003E048B">
        <w:rPr>
          <w:rFonts w:ascii="Grandview" w:hAnsi="Grandview" w:cstheme="minorHAnsi"/>
          <w:sz w:val="16"/>
          <w:szCs w:val="16"/>
        </w:rPr>
        <w:t>previamente</w:t>
      </w:r>
      <w:r w:rsidRPr="003E048B">
        <w:rPr>
          <w:rFonts w:ascii="Grandview" w:hAnsi="Grandview" w:cstheme="minorHAnsi"/>
          <w:b/>
          <w:bCs/>
          <w:sz w:val="16"/>
          <w:szCs w:val="16"/>
        </w:rPr>
        <w:t>.</w:t>
      </w:r>
      <w:r>
        <w:rPr>
          <w:rFonts w:ascii="Grandview" w:hAnsi="Grandview" w:cstheme="minorHAnsi"/>
          <w:b/>
          <w:bCs/>
          <w:sz w:val="16"/>
          <w:szCs w:val="16"/>
        </w:rPr>
        <w:t xml:space="preserve"> </w:t>
      </w:r>
      <w:r w:rsidRPr="003B030D">
        <w:rPr>
          <w:rFonts w:ascii="Grandview" w:hAnsi="Grandview" w:cstheme="minorHAnsi"/>
          <w:b/>
          <w:bCs/>
          <w:sz w:val="16"/>
          <w:szCs w:val="16"/>
        </w:rPr>
        <w:t>Solicitar cuentas bancarías</w:t>
      </w:r>
      <w:r>
        <w:rPr>
          <w:rFonts w:ascii="Grandview" w:hAnsi="Grandview" w:cstheme="minorHAnsi"/>
          <w:b/>
          <w:bCs/>
          <w:sz w:val="16"/>
          <w:szCs w:val="16"/>
        </w:rPr>
        <w:t>.</w:t>
      </w:r>
    </w:p>
    <w:p w14:paraId="1DA028BB" w14:textId="2F739CC9" w:rsidR="00A0731E" w:rsidRPr="003B030D" w:rsidRDefault="00A0731E" w:rsidP="00A0731E">
      <w:pPr>
        <w:pStyle w:val="Prrafodelista"/>
        <w:overflowPunct w:val="0"/>
        <w:autoSpaceDE w:val="0"/>
        <w:autoSpaceDN w:val="0"/>
        <w:adjustRightInd w:val="0"/>
        <w:spacing w:after="0" w:line="276" w:lineRule="auto"/>
        <w:jc w:val="both"/>
        <w:rPr>
          <w:rFonts w:ascii="Grandview" w:hAnsi="Grandview" w:cstheme="minorHAnsi"/>
          <w:bCs/>
          <w:sz w:val="16"/>
          <w:szCs w:val="16"/>
        </w:rPr>
      </w:pPr>
      <w:r w:rsidRPr="007F2206">
        <w:rPr>
          <w:rFonts w:ascii="Grandview" w:hAnsi="Grandview" w:cstheme="minorHAnsi"/>
          <w:bCs/>
          <w:sz w:val="16"/>
          <w:szCs w:val="16"/>
        </w:rPr>
        <w:t xml:space="preserve">*Los cargos por transferencia internacional deberán ser </w:t>
      </w:r>
      <w:r w:rsidR="006302BC">
        <w:rPr>
          <w:rFonts w:ascii="Grandview" w:hAnsi="Grandview" w:cstheme="minorHAnsi"/>
          <w:bCs/>
          <w:sz w:val="16"/>
          <w:szCs w:val="16"/>
        </w:rPr>
        <w:t>cubiertos</w:t>
      </w:r>
      <w:r w:rsidRPr="007F2206">
        <w:rPr>
          <w:rFonts w:ascii="Grandview" w:hAnsi="Grandview" w:cstheme="minorHAnsi"/>
          <w:bCs/>
          <w:sz w:val="16"/>
          <w:szCs w:val="16"/>
        </w:rPr>
        <w:t xml:space="preserve"> por el cliente. </w:t>
      </w:r>
    </w:p>
    <w:p w14:paraId="5EA7B3AA" w14:textId="426CD6F2" w:rsidR="00A0731E" w:rsidRPr="00CF5D8F" w:rsidRDefault="00A0731E" w:rsidP="00A0731E">
      <w:pPr>
        <w:pStyle w:val="Prrafodelista"/>
        <w:numPr>
          <w:ilvl w:val="0"/>
          <w:numId w:val="15"/>
        </w:numPr>
        <w:overflowPunct w:val="0"/>
        <w:autoSpaceDE w:val="0"/>
        <w:autoSpaceDN w:val="0"/>
        <w:adjustRightInd w:val="0"/>
        <w:spacing w:after="0" w:line="276" w:lineRule="auto"/>
        <w:jc w:val="both"/>
        <w:rPr>
          <w:rFonts w:ascii="Grandview" w:hAnsi="Grandview" w:cstheme="minorHAnsi"/>
          <w:bCs/>
          <w:sz w:val="16"/>
          <w:szCs w:val="16"/>
        </w:rPr>
      </w:pPr>
      <w:r>
        <w:rPr>
          <w:rFonts w:ascii="Grandview" w:hAnsi="Grandview" w:cstheme="minorHAnsi"/>
          <w:bCs/>
          <w:sz w:val="16"/>
          <w:szCs w:val="16"/>
        </w:rPr>
        <w:t>Pagos con tarjeta de</w:t>
      </w:r>
      <w:r w:rsidR="006302BC">
        <w:rPr>
          <w:rFonts w:ascii="Grandview" w:hAnsi="Grandview" w:cstheme="minorHAnsi"/>
          <w:bCs/>
          <w:sz w:val="16"/>
          <w:szCs w:val="16"/>
        </w:rPr>
        <w:t xml:space="preserve"> </w:t>
      </w:r>
      <w:r>
        <w:rPr>
          <w:rFonts w:ascii="Grandview" w:hAnsi="Grandview" w:cstheme="minorHAnsi"/>
          <w:bCs/>
          <w:sz w:val="16"/>
          <w:szCs w:val="16"/>
        </w:rPr>
        <w:t xml:space="preserve">crédito generan un recargo del </w:t>
      </w:r>
      <w:r w:rsidR="006302BC">
        <w:rPr>
          <w:rFonts w:ascii="Grandview" w:hAnsi="Grandview" w:cstheme="minorHAnsi"/>
          <w:bCs/>
          <w:sz w:val="16"/>
          <w:szCs w:val="16"/>
        </w:rPr>
        <w:t>2</w:t>
      </w:r>
      <w:r>
        <w:rPr>
          <w:rFonts w:ascii="Grandview" w:hAnsi="Grandview" w:cstheme="minorHAnsi"/>
          <w:bCs/>
          <w:sz w:val="16"/>
          <w:szCs w:val="16"/>
        </w:rPr>
        <w:t xml:space="preserve">% adicional por el total del monto a pagar. Se aceptan tarjetas de Visa, MasterCard. </w:t>
      </w:r>
      <w:r w:rsidRPr="003B030D">
        <w:rPr>
          <w:rFonts w:ascii="Grandview" w:hAnsi="Grandview" w:cstheme="minorHAnsi"/>
          <w:b/>
          <w:sz w:val="16"/>
          <w:szCs w:val="16"/>
        </w:rPr>
        <w:t xml:space="preserve">Deberá solicitar </w:t>
      </w:r>
      <w:r>
        <w:rPr>
          <w:rFonts w:ascii="Grandview" w:hAnsi="Grandview" w:cstheme="minorHAnsi"/>
          <w:b/>
          <w:sz w:val="16"/>
          <w:szCs w:val="16"/>
        </w:rPr>
        <w:t xml:space="preserve">a su ejecutivo </w:t>
      </w:r>
      <w:r w:rsidRPr="003B030D">
        <w:rPr>
          <w:rFonts w:ascii="Grandview" w:hAnsi="Grandview" w:cstheme="minorHAnsi"/>
          <w:b/>
          <w:sz w:val="16"/>
          <w:szCs w:val="16"/>
        </w:rPr>
        <w:t>el link de pago</w:t>
      </w:r>
      <w:r>
        <w:rPr>
          <w:rFonts w:ascii="Grandview" w:hAnsi="Grandview" w:cstheme="minorHAnsi"/>
          <w:b/>
          <w:sz w:val="16"/>
          <w:szCs w:val="16"/>
        </w:rPr>
        <w:t>.</w:t>
      </w:r>
    </w:p>
    <w:p w14:paraId="647ED4DC" w14:textId="77777777" w:rsidR="00CF5D8F" w:rsidRPr="00CF5D8F" w:rsidRDefault="00CF5D8F" w:rsidP="00CF5D8F">
      <w:pPr>
        <w:pStyle w:val="Prrafodelista"/>
        <w:overflowPunct w:val="0"/>
        <w:autoSpaceDE w:val="0"/>
        <w:autoSpaceDN w:val="0"/>
        <w:adjustRightInd w:val="0"/>
        <w:spacing w:after="0" w:line="276" w:lineRule="auto"/>
        <w:jc w:val="both"/>
        <w:rPr>
          <w:rFonts w:ascii="Grandview" w:hAnsi="Grandview" w:cstheme="minorHAnsi"/>
          <w:bCs/>
          <w:sz w:val="16"/>
          <w:szCs w:val="16"/>
        </w:rPr>
      </w:pPr>
    </w:p>
    <w:p w14:paraId="62A477BE" w14:textId="77777777" w:rsidR="00A0731E" w:rsidRPr="003E048B" w:rsidRDefault="00A0731E" w:rsidP="00A0731E">
      <w:pPr>
        <w:jc w:val="both"/>
        <w:rPr>
          <w:rFonts w:ascii="Grandview" w:hAnsi="Grandview" w:cstheme="minorHAnsi"/>
          <w:b/>
          <w:bCs/>
          <w:sz w:val="16"/>
          <w:szCs w:val="16"/>
        </w:rPr>
      </w:pPr>
      <w:r w:rsidRPr="003E048B">
        <w:rPr>
          <w:rFonts w:ascii="Grandview" w:hAnsi="Grandview" w:cstheme="minorHAnsi"/>
          <w:b/>
          <w:bCs/>
          <w:sz w:val="16"/>
          <w:szCs w:val="16"/>
        </w:rPr>
        <w:t xml:space="preserve">POLÍTICA DE CANCELACIÓN: </w:t>
      </w:r>
    </w:p>
    <w:p w14:paraId="5A929EF2" w14:textId="4086E3E1" w:rsidR="00A0731E" w:rsidRPr="003E048B" w:rsidRDefault="00A0731E" w:rsidP="00A0731E">
      <w:pPr>
        <w:pStyle w:val="Prrafodelista"/>
        <w:numPr>
          <w:ilvl w:val="0"/>
          <w:numId w:val="16"/>
        </w:numPr>
        <w:overflowPunct w:val="0"/>
        <w:autoSpaceDE w:val="0"/>
        <w:autoSpaceDN w:val="0"/>
        <w:adjustRightInd w:val="0"/>
        <w:spacing w:after="0" w:line="240" w:lineRule="auto"/>
        <w:jc w:val="both"/>
        <w:rPr>
          <w:rFonts w:ascii="Grandview" w:hAnsi="Grandview" w:cstheme="minorHAnsi"/>
          <w:color w:val="0D0D0D" w:themeColor="text1" w:themeTint="F2"/>
          <w:sz w:val="16"/>
          <w:szCs w:val="16"/>
        </w:rPr>
      </w:pPr>
      <w:r w:rsidRPr="003E048B">
        <w:rPr>
          <w:rFonts w:ascii="Grandview" w:hAnsi="Grandview" w:cstheme="minorHAnsi"/>
          <w:b/>
          <w:bCs/>
          <w:sz w:val="16"/>
          <w:szCs w:val="16"/>
        </w:rPr>
        <w:t>Depósito</w:t>
      </w:r>
      <w:r w:rsidR="006302BC">
        <w:rPr>
          <w:rFonts w:ascii="Grandview" w:hAnsi="Grandview" w:cstheme="minorHAnsi"/>
          <w:b/>
          <w:bCs/>
          <w:sz w:val="16"/>
          <w:szCs w:val="16"/>
        </w:rPr>
        <w:t xml:space="preserve"> inicial</w:t>
      </w:r>
      <w:r w:rsidRPr="003E048B">
        <w:rPr>
          <w:rFonts w:ascii="Grandview" w:hAnsi="Grandview" w:cstheme="minorHAnsi"/>
          <w:sz w:val="16"/>
          <w:szCs w:val="16"/>
        </w:rPr>
        <w:t xml:space="preserve"> en caso de cancelación será </w:t>
      </w:r>
      <w:r w:rsidRPr="003E048B">
        <w:rPr>
          <w:rFonts w:ascii="Grandview" w:hAnsi="Grandview" w:cstheme="minorHAnsi"/>
          <w:b/>
          <w:bCs/>
          <w:color w:val="FF0000"/>
          <w:sz w:val="16"/>
          <w:szCs w:val="16"/>
        </w:rPr>
        <w:t>NO REEMBOLSABLE.</w:t>
      </w:r>
    </w:p>
    <w:p w14:paraId="45E88B78" w14:textId="78F1BF24" w:rsidR="00A0731E" w:rsidRPr="003E048B" w:rsidRDefault="00A0731E" w:rsidP="00A0731E">
      <w:pPr>
        <w:pStyle w:val="Prrafodelista"/>
        <w:numPr>
          <w:ilvl w:val="0"/>
          <w:numId w:val="16"/>
        </w:numPr>
        <w:overflowPunct w:val="0"/>
        <w:autoSpaceDE w:val="0"/>
        <w:autoSpaceDN w:val="0"/>
        <w:adjustRightInd w:val="0"/>
        <w:spacing w:after="0" w:line="240" w:lineRule="auto"/>
        <w:jc w:val="both"/>
        <w:rPr>
          <w:rFonts w:ascii="Grandview" w:hAnsi="Grandview" w:cstheme="minorHAnsi"/>
          <w:sz w:val="16"/>
          <w:szCs w:val="16"/>
        </w:rPr>
      </w:pPr>
      <w:r w:rsidRPr="003E048B">
        <w:rPr>
          <w:rFonts w:ascii="Grandview" w:hAnsi="Grandview" w:cstheme="minorHAnsi"/>
          <w:b/>
          <w:bCs/>
          <w:sz w:val="16"/>
          <w:szCs w:val="16"/>
        </w:rPr>
        <w:t>Servicios terrestres</w:t>
      </w:r>
      <w:r w:rsidRPr="003E048B">
        <w:rPr>
          <w:rFonts w:ascii="Grandview" w:hAnsi="Grandview" w:cstheme="minorHAnsi"/>
          <w:sz w:val="16"/>
          <w:szCs w:val="16"/>
        </w:rPr>
        <w:t xml:space="preserve">, aplican de acuerdo con los siguientes términos: De </w:t>
      </w:r>
      <w:r w:rsidR="006302BC">
        <w:rPr>
          <w:rFonts w:ascii="Grandview" w:hAnsi="Grandview" w:cstheme="minorHAnsi"/>
          <w:sz w:val="16"/>
          <w:szCs w:val="16"/>
        </w:rPr>
        <w:t>60</w:t>
      </w:r>
      <w:r w:rsidRPr="003E048B">
        <w:rPr>
          <w:rFonts w:ascii="Grandview" w:hAnsi="Grandview" w:cstheme="minorHAnsi"/>
          <w:sz w:val="16"/>
          <w:szCs w:val="16"/>
        </w:rPr>
        <w:t xml:space="preserve"> a </w:t>
      </w:r>
      <w:r w:rsidR="006302BC">
        <w:rPr>
          <w:rFonts w:ascii="Grandview" w:hAnsi="Grandview" w:cstheme="minorHAnsi"/>
          <w:sz w:val="16"/>
          <w:szCs w:val="16"/>
        </w:rPr>
        <w:t>45</w:t>
      </w:r>
      <w:r w:rsidRPr="003E048B">
        <w:rPr>
          <w:rFonts w:ascii="Grandview" w:hAnsi="Grandview" w:cstheme="minorHAnsi"/>
          <w:sz w:val="16"/>
          <w:szCs w:val="16"/>
        </w:rPr>
        <w:t xml:space="preserve"> días antes de la salida, cargo del </w:t>
      </w:r>
      <w:r w:rsidR="006302BC">
        <w:rPr>
          <w:rFonts w:ascii="Grandview" w:hAnsi="Grandview" w:cstheme="minorHAnsi"/>
          <w:sz w:val="16"/>
          <w:szCs w:val="16"/>
        </w:rPr>
        <w:t>20</w:t>
      </w:r>
      <w:r w:rsidRPr="003E048B">
        <w:rPr>
          <w:rFonts w:ascii="Grandview" w:hAnsi="Grandview" w:cstheme="minorHAnsi"/>
          <w:sz w:val="16"/>
          <w:szCs w:val="16"/>
        </w:rPr>
        <w:t xml:space="preserve">% del total del servicio; de </w:t>
      </w:r>
      <w:r w:rsidR="006302BC">
        <w:rPr>
          <w:rFonts w:ascii="Grandview" w:hAnsi="Grandview" w:cstheme="minorHAnsi"/>
          <w:sz w:val="16"/>
          <w:szCs w:val="16"/>
        </w:rPr>
        <w:t>44</w:t>
      </w:r>
      <w:r w:rsidRPr="003E048B">
        <w:rPr>
          <w:rFonts w:ascii="Grandview" w:hAnsi="Grandview" w:cstheme="minorHAnsi"/>
          <w:sz w:val="16"/>
          <w:szCs w:val="16"/>
        </w:rPr>
        <w:t xml:space="preserve"> a </w:t>
      </w:r>
      <w:r w:rsidR="006302BC">
        <w:rPr>
          <w:rFonts w:ascii="Grandview" w:hAnsi="Grandview" w:cstheme="minorHAnsi"/>
          <w:sz w:val="16"/>
          <w:szCs w:val="16"/>
        </w:rPr>
        <w:t>3</w:t>
      </w:r>
      <w:r w:rsidRPr="003E048B">
        <w:rPr>
          <w:rFonts w:ascii="Grandview" w:hAnsi="Grandview" w:cstheme="minorHAnsi"/>
          <w:sz w:val="16"/>
          <w:szCs w:val="16"/>
        </w:rPr>
        <w:t xml:space="preserve">0 días antes de la salida, cargo del </w:t>
      </w:r>
      <w:r w:rsidR="006302BC">
        <w:rPr>
          <w:rFonts w:ascii="Grandview" w:hAnsi="Grandview" w:cstheme="minorHAnsi"/>
          <w:sz w:val="16"/>
          <w:szCs w:val="16"/>
        </w:rPr>
        <w:t>5</w:t>
      </w:r>
      <w:r w:rsidRPr="003E048B">
        <w:rPr>
          <w:rFonts w:ascii="Grandview" w:hAnsi="Grandview" w:cstheme="minorHAnsi"/>
          <w:sz w:val="16"/>
          <w:szCs w:val="16"/>
        </w:rPr>
        <w:t xml:space="preserve">0% del total del servicio; menos de </w:t>
      </w:r>
      <w:r w:rsidR="006302BC">
        <w:rPr>
          <w:rFonts w:ascii="Grandview" w:hAnsi="Grandview" w:cstheme="minorHAnsi"/>
          <w:sz w:val="16"/>
          <w:szCs w:val="16"/>
        </w:rPr>
        <w:t>29</w:t>
      </w:r>
      <w:r w:rsidRPr="003E048B">
        <w:rPr>
          <w:rFonts w:ascii="Grandview" w:hAnsi="Grandview" w:cstheme="minorHAnsi"/>
          <w:sz w:val="16"/>
          <w:szCs w:val="16"/>
        </w:rPr>
        <w:t xml:space="preserve"> días antes de la salida, cargo del 100% del total del servicio.</w:t>
      </w:r>
    </w:p>
    <w:p w14:paraId="6145E636" w14:textId="77777777" w:rsidR="00CF5D8F" w:rsidRPr="00CF5D8F" w:rsidRDefault="00CF5D8F" w:rsidP="00CF5D8F">
      <w:pPr>
        <w:pStyle w:val="Prrafodelista"/>
        <w:overflowPunct w:val="0"/>
        <w:autoSpaceDE w:val="0"/>
        <w:autoSpaceDN w:val="0"/>
        <w:adjustRightInd w:val="0"/>
        <w:spacing w:after="0" w:line="240" w:lineRule="auto"/>
        <w:jc w:val="both"/>
        <w:rPr>
          <w:rFonts w:ascii="Grandview" w:hAnsi="Grandview" w:cstheme="minorHAnsi"/>
          <w:sz w:val="16"/>
          <w:szCs w:val="16"/>
        </w:rPr>
      </w:pPr>
    </w:p>
    <w:p w14:paraId="526DDB41" w14:textId="77777777" w:rsidR="00A0731E" w:rsidRPr="003E048B" w:rsidRDefault="00A0731E" w:rsidP="00A0731E">
      <w:pPr>
        <w:jc w:val="both"/>
        <w:rPr>
          <w:rFonts w:ascii="Grandview" w:hAnsi="Grandview" w:cstheme="minorHAnsi"/>
          <w:b/>
          <w:bCs/>
          <w:sz w:val="16"/>
          <w:szCs w:val="16"/>
        </w:rPr>
      </w:pPr>
      <w:r w:rsidRPr="003E048B">
        <w:rPr>
          <w:rFonts w:ascii="Grandview" w:hAnsi="Grandview" w:cstheme="minorHAnsi"/>
          <w:b/>
          <w:bCs/>
          <w:sz w:val="16"/>
          <w:szCs w:val="16"/>
        </w:rPr>
        <w:t>RESERVACIONES:</w:t>
      </w:r>
    </w:p>
    <w:p w14:paraId="5B812D45" w14:textId="77777777" w:rsidR="00A0731E" w:rsidRPr="003E048B" w:rsidRDefault="00A0731E" w:rsidP="00A0731E">
      <w:pPr>
        <w:jc w:val="both"/>
        <w:rPr>
          <w:rFonts w:ascii="Grandview" w:hAnsi="Grandview" w:cstheme="minorHAnsi"/>
          <w:b/>
          <w:bCs/>
          <w:color w:val="0D0D0D" w:themeColor="text1" w:themeTint="F2"/>
          <w:sz w:val="16"/>
          <w:szCs w:val="16"/>
          <w:lang w:eastAsia="es-MX"/>
        </w:rPr>
      </w:pPr>
      <w:r w:rsidRPr="003E048B">
        <w:rPr>
          <w:rFonts w:ascii="Grandview" w:hAnsi="Grandview" w:cstheme="minorHAnsi"/>
          <w:b/>
          <w:bCs/>
          <w:sz w:val="16"/>
          <w:szCs w:val="16"/>
          <w:lang w:eastAsia="es-MX"/>
        </w:rPr>
        <w:t>Las reservaciones se realizarán únicamente vía correo electrónico</w:t>
      </w:r>
      <w:r>
        <w:rPr>
          <w:rFonts w:ascii="Grandview" w:hAnsi="Grandview" w:cstheme="minorHAnsi"/>
          <w:b/>
          <w:bCs/>
          <w:color w:val="0D0D0D" w:themeColor="text1" w:themeTint="F2"/>
          <w:sz w:val="16"/>
          <w:szCs w:val="16"/>
          <w:lang w:eastAsia="es-MX"/>
        </w:rPr>
        <w:t xml:space="preserve">. </w:t>
      </w:r>
    </w:p>
    <w:p w14:paraId="05B2960C" w14:textId="77777777" w:rsidR="00A0731E" w:rsidRPr="003E048B" w:rsidRDefault="00A0731E" w:rsidP="00A0731E">
      <w:pPr>
        <w:numPr>
          <w:ilvl w:val="0"/>
          <w:numId w:val="17"/>
        </w:numPr>
        <w:autoSpaceDN w:val="0"/>
        <w:spacing w:after="0" w:line="240" w:lineRule="auto"/>
        <w:jc w:val="both"/>
        <w:rPr>
          <w:rFonts w:ascii="Grandview" w:hAnsi="Grandview" w:cstheme="minorHAnsi"/>
          <w:sz w:val="16"/>
          <w:szCs w:val="16"/>
        </w:rPr>
      </w:pPr>
      <w:r w:rsidRPr="003E048B">
        <w:rPr>
          <w:rFonts w:ascii="Grandview" w:hAnsi="Grandview" w:cstheme="minorHAnsi"/>
          <w:sz w:val="16"/>
          <w:szCs w:val="16"/>
        </w:rPr>
        <w:t xml:space="preserve">Indispensable escaneo de pasaporte del pasajero con vigencia mínima de 6 meses a partir de la fecha de regreso; en caso de no contar con pasaporte vigente, enviar pasaporte vencido u otra identificación. </w:t>
      </w:r>
    </w:p>
    <w:p w14:paraId="2F330601" w14:textId="77777777" w:rsidR="00A0731E" w:rsidRPr="003E048B" w:rsidRDefault="00A0731E" w:rsidP="00A0731E">
      <w:pPr>
        <w:numPr>
          <w:ilvl w:val="0"/>
          <w:numId w:val="17"/>
        </w:numPr>
        <w:autoSpaceDN w:val="0"/>
        <w:spacing w:after="0" w:line="240" w:lineRule="auto"/>
        <w:jc w:val="both"/>
        <w:rPr>
          <w:rFonts w:ascii="Grandview" w:hAnsi="Grandview" w:cstheme="minorHAnsi"/>
          <w:sz w:val="16"/>
          <w:szCs w:val="16"/>
        </w:rPr>
      </w:pPr>
      <w:r w:rsidRPr="003E048B">
        <w:rPr>
          <w:rFonts w:ascii="Grandview" w:hAnsi="Grandview" w:cstheme="minorHAnsi"/>
          <w:sz w:val="16"/>
          <w:szCs w:val="16"/>
        </w:rPr>
        <w:t>El pasajero deberá contar con pasaporte y/o visas vigentes antes de viajar.</w:t>
      </w:r>
    </w:p>
    <w:p w14:paraId="537A1E51" w14:textId="77777777" w:rsidR="00A0731E" w:rsidRDefault="00A0731E" w:rsidP="00A0731E">
      <w:pPr>
        <w:pStyle w:val="Prrafodelista"/>
        <w:numPr>
          <w:ilvl w:val="0"/>
          <w:numId w:val="17"/>
        </w:numPr>
        <w:spacing w:after="0" w:line="240" w:lineRule="auto"/>
        <w:jc w:val="both"/>
        <w:rPr>
          <w:rFonts w:ascii="Grandview" w:hAnsi="Grandview" w:cstheme="minorHAnsi"/>
          <w:sz w:val="16"/>
          <w:szCs w:val="16"/>
        </w:rPr>
      </w:pPr>
      <w:r w:rsidRPr="003E048B">
        <w:rPr>
          <w:rFonts w:ascii="Grandview" w:hAnsi="Grandview" w:cstheme="minorHAnsi"/>
          <w:sz w:val="16"/>
          <w:szCs w:val="16"/>
        </w:rPr>
        <w:t xml:space="preserve">En caso de viajar con menores de edad sin la compañía de uno o ambos padres, deberá realizar los trámites necesarios previos a su viaje en su país. </w:t>
      </w:r>
      <w:r w:rsidRPr="003E048B">
        <w:rPr>
          <w:rFonts w:ascii="Grandview" w:hAnsi="Grandview" w:cstheme="minorHAnsi"/>
          <w:b/>
          <w:bCs/>
          <w:sz w:val="16"/>
          <w:szCs w:val="16"/>
        </w:rPr>
        <w:t xml:space="preserve">Travesías Operador </w:t>
      </w:r>
      <w:r w:rsidRPr="003E048B">
        <w:rPr>
          <w:rFonts w:ascii="Grandview" w:hAnsi="Grandview" w:cstheme="minorHAnsi"/>
          <w:sz w:val="16"/>
          <w:szCs w:val="16"/>
        </w:rPr>
        <w:t xml:space="preserve">se exenta de responsabilidad en caso de no contar oportunamente con los cumplimientos requeridos por las aerolíneas y/o entidades migratorias. </w:t>
      </w:r>
    </w:p>
    <w:p w14:paraId="0EE9EDFC" w14:textId="77777777" w:rsidR="00A0731E" w:rsidRPr="0011004A" w:rsidRDefault="00A0731E" w:rsidP="00A0731E">
      <w:pPr>
        <w:pStyle w:val="Prrafodelista"/>
        <w:spacing w:after="0" w:line="240" w:lineRule="auto"/>
        <w:jc w:val="both"/>
        <w:rPr>
          <w:rFonts w:ascii="Grandview" w:hAnsi="Grandview" w:cstheme="minorHAnsi"/>
          <w:sz w:val="16"/>
          <w:szCs w:val="16"/>
        </w:rPr>
      </w:pPr>
    </w:p>
    <w:p w14:paraId="3F5B86E2" w14:textId="77777777" w:rsidR="00A0731E" w:rsidRPr="003E048B" w:rsidRDefault="00A0731E" w:rsidP="00A0731E">
      <w:pPr>
        <w:jc w:val="both"/>
        <w:rPr>
          <w:rFonts w:ascii="Grandview" w:hAnsi="Grandview" w:cstheme="minorHAnsi"/>
          <w:b/>
          <w:bCs/>
          <w:sz w:val="16"/>
          <w:szCs w:val="16"/>
        </w:rPr>
      </w:pPr>
      <w:r w:rsidRPr="003E048B">
        <w:rPr>
          <w:rFonts w:ascii="Grandview" w:hAnsi="Grandview" w:cstheme="minorHAnsi"/>
          <w:b/>
          <w:bCs/>
          <w:sz w:val="16"/>
          <w:szCs w:val="16"/>
        </w:rPr>
        <w:t>ITINERARIO:</w:t>
      </w:r>
    </w:p>
    <w:p w14:paraId="355257A1" w14:textId="77777777" w:rsidR="00A0731E" w:rsidRPr="003E048B" w:rsidRDefault="00A0731E" w:rsidP="00A0731E">
      <w:pPr>
        <w:pStyle w:val="Prrafodelista"/>
        <w:numPr>
          <w:ilvl w:val="0"/>
          <w:numId w:val="18"/>
        </w:numPr>
        <w:overflowPunct w:val="0"/>
        <w:autoSpaceDE w:val="0"/>
        <w:autoSpaceDN w:val="0"/>
        <w:adjustRightInd w:val="0"/>
        <w:spacing w:after="0" w:line="276" w:lineRule="auto"/>
        <w:jc w:val="both"/>
        <w:rPr>
          <w:rFonts w:ascii="Grandview" w:hAnsi="Grandview" w:cstheme="minorHAnsi"/>
          <w:bCs/>
          <w:sz w:val="16"/>
          <w:szCs w:val="16"/>
        </w:rPr>
      </w:pPr>
      <w:r w:rsidRPr="003E048B">
        <w:rPr>
          <w:rFonts w:ascii="Grandview" w:hAnsi="Grandview" w:cstheme="minorHAnsi"/>
          <w:bCs/>
          <w:sz w:val="16"/>
          <w:szCs w:val="16"/>
        </w:rPr>
        <w:t>Sujeto a cambio sin previo aviso bajo condiciones operativas por parte del proveedor de servicios en destino y/o condiciones climáticas.</w:t>
      </w:r>
    </w:p>
    <w:p w14:paraId="32F898ED" w14:textId="77777777" w:rsidR="00A0731E" w:rsidRPr="003E048B" w:rsidRDefault="00A0731E" w:rsidP="00A0731E">
      <w:pPr>
        <w:pStyle w:val="Prrafodelista"/>
        <w:numPr>
          <w:ilvl w:val="0"/>
          <w:numId w:val="18"/>
        </w:numPr>
        <w:spacing w:after="0" w:line="240" w:lineRule="auto"/>
        <w:jc w:val="both"/>
        <w:rPr>
          <w:rFonts w:ascii="Grandview" w:eastAsia="UD Digi Kyokasho NK-R" w:hAnsi="Grandview" w:cstheme="minorHAnsi"/>
          <w:sz w:val="16"/>
          <w:szCs w:val="16"/>
        </w:rPr>
      </w:pPr>
      <w:r w:rsidRPr="003E048B">
        <w:rPr>
          <w:rFonts w:ascii="Grandview" w:eastAsia="UD Digi Kyokasho NK-R" w:hAnsi="Grandview" w:cstheme="minorHAnsi"/>
          <w:sz w:val="16"/>
          <w:szCs w:val="16"/>
        </w:rPr>
        <w:t xml:space="preserve">Salvo que se establezca lo contrario, el punto de encuentro o de inicio de los servicios será el aeropuerto/hotel confirmado; </w:t>
      </w:r>
      <w:r>
        <w:rPr>
          <w:rFonts w:ascii="Grandview" w:eastAsia="UD Digi Kyokasho NK-R" w:hAnsi="Grandview" w:cstheme="minorHAnsi"/>
          <w:sz w:val="16"/>
          <w:szCs w:val="16"/>
        </w:rPr>
        <w:t xml:space="preserve">De </w:t>
      </w:r>
      <w:r w:rsidRPr="003E048B">
        <w:rPr>
          <w:rFonts w:ascii="Grandview" w:eastAsia="UD Digi Kyokasho NK-R" w:hAnsi="Grandview" w:cstheme="minorHAnsi"/>
          <w:sz w:val="16"/>
          <w:szCs w:val="16"/>
        </w:rPr>
        <w:t xml:space="preserve">NO presentación en el aeropuerto/hotel, día y hora confirmados, tanto en el inicio del servicio como durante el mismo; así como las excursiones opcionales, puede suponer la pérdida total de los servicios adquiridos sin derecho a reintegro. </w:t>
      </w:r>
    </w:p>
    <w:p w14:paraId="060F82FC" w14:textId="51850E5C" w:rsidR="00A0731E" w:rsidRPr="0011004A" w:rsidRDefault="00A0731E" w:rsidP="00A0731E">
      <w:pPr>
        <w:pStyle w:val="Prrafodelista"/>
        <w:numPr>
          <w:ilvl w:val="0"/>
          <w:numId w:val="18"/>
        </w:numPr>
        <w:spacing w:after="0" w:line="240" w:lineRule="auto"/>
        <w:jc w:val="both"/>
        <w:rPr>
          <w:rFonts w:ascii="Grandview" w:eastAsia="UD Digi Kyokasho NK-R" w:hAnsi="Grandview" w:cstheme="minorHAnsi"/>
          <w:sz w:val="16"/>
          <w:szCs w:val="16"/>
          <w:u w:val="single"/>
        </w:rPr>
      </w:pPr>
      <w:r w:rsidRPr="003E048B">
        <w:rPr>
          <w:rFonts w:ascii="Grandview" w:eastAsia="UD Digi Kyokasho NK-R" w:hAnsi="Grandview" w:cstheme="minorHAnsi"/>
          <w:sz w:val="16"/>
          <w:szCs w:val="16"/>
        </w:rPr>
        <w:t>Para el servicio de traslado</w:t>
      </w:r>
      <w:r w:rsidR="00CF5D8F">
        <w:rPr>
          <w:rFonts w:ascii="Grandview" w:eastAsia="UD Digi Kyokasho NK-R" w:hAnsi="Grandview" w:cstheme="minorHAnsi"/>
          <w:sz w:val="16"/>
          <w:szCs w:val="16"/>
        </w:rPr>
        <w:t>s,</w:t>
      </w:r>
      <w:r w:rsidRPr="003E048B">
        <w:rPr>
          <w:rFonts w:ascii="Grandview" w:eastAsia="UD Digi Kyokasho NK-R" w:hAnsi="Grandview" w:cstheme="minorHAnsi"/>
          <w:sz w:val="16"/>
          <w:szCs w:val="16"/>
        </w:rPr>
        <w:t xml:space="preserve"> estará el conductor de nuestro proveedor con una pancarta indicando el nombre del paquete y/o nombre del pasajero. En caso de </w:t>
      </w:r>
      <w:r w:rsidR="00CF5D8F">
        <w:rPr>
          <w:rFonts w:ascii="Grandview" w:eastAsia="UD Digi Kyokasho NK-R" w:hAnsi="Grandview" w:cstheme="minorHAnsi"/>
          <w:sz w:val="16"/>
          <w:szCs w:val="16"/>
        </w:rPr>
        <w:t>no localizarlo</w:t>
      </w:r>
      <w:r w:rsidRPr="003E048B">
        <w:rPr>
          <w:rFonts w:ascii="Grandview" w:eastAsia="UD Digi Kyokasho NK-R" w:hAnsi="Grandview" w:cstheme="minorHAnsi"/>
          <w:sz w:val="16"/>
          <w:szCs w:val="16"/>
        </w:rPr>
        <w:t>, deberá comunicarse al teléfono de emergencias para recibir instrucciones; de no realizar el procedimiento no se podrá optar por el reintegro del traslado.</w:t>
      </w:r>
    </w:p>
    <w:p w14:paraId="1C20AA95" w14:textId="77777777" w:rsidR="00A0731E" w:rsidRPr="0011004A" w:rsidRDefault="00A0731E" w:rsidP="00A0731E">
      <w:pPr>
        <w:pStyle w:val="Prrafodelista"/>
        <w:spacing w:after="0" w:line="240" w:lineRule="auto"/>
        <w:jc w:val="both"/>
        <w:rPr>
          <w:rFonts w:ascii="Grandview" w:eastAsia="UD Digi Kyokasho NK-R" w:hAnsi="Grandview" w:cstheme="minorHAnsi"/>
          <w:sz w:val="16"/>
          <w:szCs w:val="16"/>
          <w:u w:val="single"/>
        </w:rPr>
      </w:pPr>
    </w:p>
    <w:p w14:paraId="2C3CCFFA" w14:textId="77777777" w:rsidR="00A0731E" w:rsidRPr="003E048B" w:rsidRDefault="00A0731E" w:rsidP="00A0731E">
      <w:pPr>
        <w:jc w:val="both"/>
        <w:rPr>
          <w:rFonts w:ascii="Grandview" w:hAnsi="Grandview" w:cstheme="minorHAnsi"/>
          <w:b/>
          <w:bCs/>
          <w:sz w:val="16"/>
          <w:szCs w:val="16"/>
        </w:rPr>
      </w:pPr>
      <w:r w:rsidRPr="003E048B">
        <w:rPr>
          <w:rFonts w:ascii="Grandview" w:hAnsi="Grandview" w:cstheme="minorHAnsi"/>
          <w:b/>
          <w:bCs/>
          <w:sz w:val="16"/>
          <w:szCs w:val="16"/>
        </w:rPr>
        <w:t>VUELOS Y TRENES:</w:t>
      </w:r>
    </w:p>
    <w:p w14:paraId="340365FD" w14:textId="77777777" w:rsidR="00A0731E" w:rsidRPr="003E048B" w:rsidRDefault="00A0731E" w:rsidP="00A0731E">
      <w:pPr>
        <w:pStyle w:val="Prrafodelista"/>
        <w:numPr>
          <w:ilvl w:val="0"/>
          <w:numId w:val="19"/>
        </w:numPr>
        <w:overflowPunct w:val="0"/>
        <w:autoSpaceDE w:val="0"/>
        <w:autoSpaceDN w:val="0"/>
        <w:adjustRightInd w:val="0"/>
        <w:spacing w:after="0" w:line="276" w:lineRule="auto"/>
        <w:jc w:val="both"/>
        <w:rPr>
          <w:rFonts w:ascii="Grandview" w:hAnsi="Grandview" w:cstheme="minorHAnsi"/>
          <w:bCs/>
          <w:sz w:val="16"/>
          <w:szCs w:val="16"/>
        </w:rPr>
      </w:pPr>
      <w:r w:rsidRPr="003E048B">
        <w:rPr>
          <w:rFonts w:ascii="Grandview" w:hAnsi="Grandview" w:cstheme="minorHAnsi"/>
          <w:bCs/>
          <w:sz w:val="16"/>
          <w:szCs w:val="16"/>
        </w:rPr>
        <w:t>No existe preasignación de asientos (puede aplicar cargos adicionales).</w:t>
      </w:r>
    </w:p>
    <w:p w14:paraId="37F5E4DD" w14:textId="77777777" w:rsidR="00A0731E" w:rsidRPr="003E048B" w:rsidRDefault="00A0731E" w:rsidP="00A0731E">
      <w:pPr>
        <w:pStyle w:val="Prrafodelista"/>
        <w:numPr>
          <w:ilvl w:val="0"/>
          <w:numId w:val="19"/>
        </w:numPr>
        <w:spacing w:after="0" w:line="240" w:lineRule="auto"/>
        <w:jc w:val="both"/>
        <w:rPr>
          <w:rFonts w:ascii="Grandview" w:eastAsia="UD Digi Kyokasho NK-R" w:hAnsi="Grandview" w:cstheme="minorHAnsi"/>
          <w:b/>
          <w:bCs/>
          <w:sz w:val="16"/>
          <w:szCs w:val="16"/>
          <w:u w:val="single"/>
        </w:rPr>
      </w:pPr>
      <w:r w:rsidRPr="003E048B">
        <w:rPr>
          <w:rFonts w:ascii="Grandview" w:eastAsia="UD Digi Kyokasho NK-R" w:hAnsi="Grandview" w:cstheme="minorHAnsi"/>
          <w:sz w:val="16"/>
          <w:szCs w:val="16"/>
        </w:rPr>
        <w:t>Consultar 24 H</w:t>
      </w:r>
      <w:r>
        <w:rPr>
          <w:rFonts w:ascii="Grandview" w:eastAsia="UD Digi Kyokasho NK-R" w:hAnsi="Grandview" w:cstheme="minorHAnsi"/>
          <w:sz w:val="16"/>
          <w:szCs w:val="16"/>
        </w:rPr>
        <w:t>.</w:t>
      </w:r>
      <w:r w:rsidRPr="003E048B">
        <w:rPr>
          <w:rFonts w:ascii="Grandview" w:eastAsia="UD Digi Kyokasho NK-R" w:hAnsi="Grandview" w:cstheme="minorHAnsi"/>
          <w:sz w:val="16"/>
          <w:szCs w:val="16"/>
        </w:rPr>
        <w:t xml:space="preserve"> antes de su salida los horarios de vuelos en la página oficial de la aerolínea.</w:t>
      </w:r>
    </w:p>
    <w:p w14:paraId="61FEB003" w14:textId="77777777" w:rsidR="00A0731E" w:rsidRPr="00CF5D8F" w:rsidRDefault="00A0731E" w:rsidP="00A0731E">
      <w:pPr>
        <w:pStyle w:val="Prrafodelista"/>
        <w:numPr>
          <w:ilvl w:val="0"/>
          <w:numId w:val="19"/>
        </w:numPr>
        <w:spacing w:after="0" w:line="240" w:lineRule="auto"/>
        <w:jc w:val="both"/>
        <w:rPr>
          <w:rFonts w:ascii="Grandview" w:eastAsia="UD Digi Kyokasho NK-R" w:hAnsi="Grandview" w:cstheme="minorHAnsi"/>
          <w:sz w:val="16"/>
          <w:szCs w:val="16"/>
          <w:u w:val="single"/>
        </w:rPr>
      </w:pPr>
      <w:r w:rsidRPr="00CF5D8F">
        <w:rPr>
          <w:rFonts w:ascii="Grandview" w:eastAsia="UD Digi Kyokasho NK-R" w:hAnsi="Grandview" w:cstheme="minorHAnsi"/>
          <w:sz w:val="16"/>
          <w:szCs w:val="16"/>
        </w:rPr>
        <w:t xml:space="preserve">Todos los vuelos/trenes cotizados son en clases turista/económica y con restricciones. </w:t>
      </w:r>
    </w:p>
    <w:p w14:paraId="2DD2BBA9" w14:textId="77777777" w:rsidR="00A0731E" w:rsidRPr="00CF5D8F" w:rsidRDefault="00A0731E" w:rsidP="00CF5D8F">
      <w:pPr>
        <w:spacing w:after="0" w:line="240" w:lineRule="auto"/>
        <w:jc w:val="both"/>
        <w:rPr>
          <w:rFonts w:ascii="Grandview" w:eastAsia="UD Digi Kyokasho NK-R" w:hAnsi="Grandview" w:cstheme="minorHAnsi"/>
          <w:b/>
          <w:bCs/>
          <w:sz w:val="16"/>
          <w:szCs w:val="16"/>
        </w:rPr>
      </w:pPr>
    </w:p>
    <w:p w14:paraId="0875FD85" w14:textId="77777777" w:rsidR="00A0731E" w:rsidRDefault="00A0731E" w:rsidP="00A0731E">
      <w:pPr>
        <w:jc w:val="both"/>
        <w:rPr>
          <w:rFonts w:ascii="Grandview" w:hAnsi="Grandview" w:cstheme="minorHAnsi"/>
          <w:b/>
          <w:bCs/>
          <w:sz w:val="16"/>
          <w:szCs w:val="16"/>
        </w:rPr>
      </w:pPr>
      <w:r w:rsidRPr="003E048B">
        <w:rPr>
          <w:rFonts w:ascii="Grandview" w:hAnsi="Grandview" w:cstheme="minorHAnsi"/>
          <w:b/>
          <w:bCs/>
          <w:sz w:val="16"/>
          <w:szCs w:val="16"/>
        </w:rPr>
        <w:t>DOCUMENTACIÓN:</w:t>
      </w:r>
    </w:p>
    <w:p w14:paraId="318B877F" w14:textId="77777777" w:rsidR="00A0731E" w:rsidRPr="007F2206" w:rsidRDefault="00A0731E" w:rsidP="00A0731E">
      <w:pPr>
        <w:pStyle w:val="Prrafodelista"/>
        <w:numPr>
          <w:ilvl w:val="0"/>
          <w:numId w:val="19"/>
        </w:numPr>
        <w:overflowPunct w:val="0"/>
        <w:autoSpaceDE w:val="0"/>
        <w:autoSpaceDN w:val="0"/>
        <w:adjustRightInd w:val="0"/>
        <w:spacing w:after="0" w:line="276" w:lineRule="auto"/>
        <w:jc w:val="both"/>
        <w:rPr>
          <w:rFonts w:ascii="Grandview" w:hAnsi="Grandview" w:cstheme="minorHAnsi"/>
          <w:bCs/>
          <w:sz w:val="16"/>
          <w:szCs w:val="16"/>
        </w:rPr>
      </w:pPr>
      <w:r w:rsidRPr="007F2206">
        <w:rPr>
          <w:rFonts w:ascii="Grandview" w:hAnsi="Grandview" w:cstheme="minorHAnsi"/>
          <w:bCs/>
          <w:sz w:val="16"/>
          <w:szCs w:val="16"/>
        </w:rPr>
        <w:t>Para viaj</w:t>
      </w:r>
      <w:r>
        <w:rPr>
          <w:rFonts w:ascii="Grandview" w:hAnsi="Grandview" w:cstheme="minorHAnsi"/>
          <w:bCs/>
          <w:sz w:val="16"/>
          <w:szCs w:val="16"/>
        </w:rPr>
        <w:t xml:space="preserve">ar </w:t>
      </w:r>
      <w:r w:rsidRPr="007F2206">
        <w:rPr>
          <w:rFonts w:ascii="Grandview" w:hAnsi="Grandview" w:cstheme="minorHAnsi"/>
          <w:bCs/>
          <w:sz w:val="16"/>
          <w:szCs w:val="16"/>
        </w:rPr>
        <w:t>es obligatorio contratar seguro turístico con cobertura mínima de EUR</w:t>
      </w:r>
      <w:r>
        <w:rPr>
          <w:rFonts w:ascii="Grandview" w:hAnsi="Grandview" w:cstheme="minorHAnsi"/>
          <w:bCs/>
          <w:sz w:val="16"/>
          <w:szCs w:val="16"/>
        </w:rPr>
        <w:t>/USD</w:t>
      </w:r>
      <w:r w:rsidRPr="007F2206">
        <w:rPr>
          <w:rFonts w:ascii="Grandview" w:hAnsi="Grandview" w:cstheme="minorHAnsi"/>
          <w:bCs/>
          <w:sz w:val="16"/>
          <w:szCs w:val="16"/>
        </w:rPr>
        <w:t xml:space="preserve"> 30,000.</w:t>
      </w:r>
    </w:p>
    <w:p w14:paraId="50D9E51C" w14:textId="3DBED238" w:rsidR="00A0731E" w:rsidRPr="007F2206" w:rsidRDefault="00A0731E" w:rsidP="00A0731E">
      <w:pPr>
        <w:pStyle w:val="Prrafodelista"/>
        <w:numPr>
          <w:ilvl w:val="0"/>
          <w:numId w:val="19"/>
        </w:numPr>
        <w:overflowPunct w:val="0"/>
        <w:autoSpaceDE w:val="0"/>
        <w:autoSpaceDN w:val="0"/>
        <w:adjustRightInd w:val="0"/>
        <w:spacing w:after="0" w:line="276" w:lineRule="auto"/>
        <w:jc w:val="both"/>
        <w:rPr>
          <w:rFonts w:ascii="Grandview" w:hAnsi="Grandview" w:cstheme="minorHAnsi"/>
          <w:bCs/>
          <w:sz w:val="16"/>
          <w:szCs w:val="16"/>
        </w:rPr>
      </w:pPr>
      <w:r w:rsidRPr="007F2206">
        <w:rPr>
          <w:rFonts w:ascii="Grandview" w:hAnsi="Grandview" w:cstheme="minorHAnsi"/>
          <w:bCs/>
          <w:sz w:val="16"/>
          <w:szCs w:val="16"/>
        </w:rPr>
        <w:t>Los documentos de viaje (itinerario personalizado, vouchers/cupones de servicios y boletos aéreos) se entregarán 8 días antes de la salida en formato electrónico PDF.</w:t>
      </w:r>
      <w:r w:rsidR="00CF5D8F">
        <w:rPr>
          <w:rFonts w:ascii="Grandview" w:hAnsi="Grandview" w:cstheme="minorHAnsi"/>
          <w:bCs/>
          <w:sz w:val="16"/>
          <w:szCs w:val="16"/>
        </w:rPr>
        <w:t xml:space="preserve"> Ya no se entregan de manera impresa.</w:t>
      </w:r>
    </w:p>
    <w:p w14:paraId="52373212" w14:textId="77777777" w:rsidR="00A0731E" w:rsidRPr="0011004A" w:rsidRDefault="00A0731E" w:rsidP="00A0731E">
      <w:pPr>
        <w:pStyle w:val="Prrafodelista"/>
        <w:overflowPunct w:val="0"/>
        <w:autoSpaceDE w:val="0"/>
        <w:autoSpaceDN w:val="0"/>
        <w:adjustRightInd w:val="0"/>
        <w:spacing w:after="0" w:line="240" w:lineRule="auto"/>
        <w:ind w:left="1080"/>
        <w:jc w:val="both"/>
        <w:rPr>
          <w:rFonts w:ascii="Grandview" w:hAnsi="Grandview" w:cstheme="minorHAnsi"/>
          <w:bCs/>
          <w:sz w:val="16"/>
          <w:szCs w:val="16"/>
        </w:rPr>
      </w:pPr>
    </w:p>
    <w:p w14:paraId="2A88C0A5" w14:textId="77777777" w:rsidR="00A0731E" w:rsidRPr="003E048B" w:rsidRDefault="00A0731E" w:rsidP="00A0731E">
      <w:pPr>
        <w:jc w:val="both"/>
        <w:rPr>
          <w:rFonts w:ascii="Grandview" w:hAnsi="Grandview" w:cstheme="minorHAnsi"/>
          <w:b/>
          <w:bCs/>
          <w:sz w:val="16"/>
          <w:szCs w:val="16"/>
        </w:rPr>
      </w:pPr>
      <w:r w:rsidRPr="003E048B">
        <w:rPr>
          <w:rFonts w:ascii="Grandview" w:hAnsi="Grandview" w:cstheme="minorHAnsi"/>
          <w:b/>
          <w:bCs/>
          <w:sz w:val="16"/>
          <w:szCs w:val="16"/>
        </w:rPr>
        <w:t>VISAS:</w:t>
      </w:r>
    </w:p>
    <w:p w14:paraId="5B534731" w14:textId="77777777" w:rsidR="00A0731E" w:rsidRPr="003E048B" w:rsidRDefault="00A0731E" w:rsidP="00A0731E">
      <w:pPr>
        <w:pStyle w:val="Prrafodelista"/>
        <w:numPr>
          <w:ilvl w:val="0"/>
          <w:numId w:val="19"/>
        </w:numPr>
        <w:overflowPunct w:val="0"/>
        <w:autoSpaceDE w:val="0"/>
        <w:autoSpaceDN w:val="0"/>
        <w:adjustRightInd w:val="0"/>
        <w:spacing w:after="0" w:line="276" w:lineRule="auto"/>
        <w:jc w:val="both"/>
        <w:rPr>
          <w:rFonts w:ascii="Grandview" w:hAnsi="Grandview" w:cstheme="minorHAnsi"/>
          <w:bCs/>
          <w:sz w:val="16"/>
          <w:szCs w:val="16"/>
        </w:rPr>
      </w:pPr>
      <w:r w:rsidRPr="003E048B">
        <w:rPr>
          <w:rFonts w:ascii="Grandview" w:hAnsi="Grandview" w:cstheme="minorHAnsi"/>
          <w:bCs/>
          <w:sz w:val="16"/>
          <w:szCs w:val="16"/>
        </w:rPr>
        <w:t xml:space="preserve">Las visas que se tramiten electrónica o directamente en México podrán ser gestionadas por </w:t>
      </w:r>
      <w:r w:rsidRPr="00793B6A">
        <w:rPr>
          <w:rFonts w:ascii="Grandview" w:hAnsi="Grandview" w:cstheme="minorHAnsi"/>
          <w:b/>
          <w:sz w:val="16"/>
          <w:szCs w:val="16"/>
        </w:rPr>
        <w:t>Travesías Operador</w:t>
      </w:r>
      <w:r w:rsidRPr="003E048B">
        <w:rPr>
          <w:rFonts w:ascii="Grandview" w:hAnsi="Grandview" w:cstheme="minorHAnsi"/>
          <w:bCs/>
          <w:sz w:val="16"/>
          <w:szCs w:val="16"/>
        </w:rPr>
        <w:t xml:space="preserve"> con cargos extras (aplica exclusivamente en la compra de paquete). En caso no pueda ser realizada la visa en México, la agencia deberá realizar el trámite por su cuenta. </w:t>
      </w:r>
    </w:p>
    <w:p w14:paraId="24DF070F" w14:textId="77777777" w:rsidR="00A0731E" w:rsidRPr="003E048B" w:rsidRDefault="00A0731E" w:rsidP="00A0731E">
      <w:pPr>
        <w:pStyle w:val="Prrafodelista"/>
        <w:numPr>
          <w:ilvl w:val="0"/>
          <w:numId w:val="19"/>
        </w:numPr>
        <w:overflowPunct w:val="0"/>
        <w:autoSpaceDE w:val="0"/>
        <w:autoSpaceDN w:val="0"/>
        <w:adjustRightInd w:val="0"/>
        <w:spacing w:after="0" w:line="276" w:lineRule="auto"/>
        <w:jc w:val="both"/>
        <w:rPr>
          <w:rFonts w:ascii="Grandview" w:hAnsi="Grandview" w:cstheme="minorHAnsi"/>
          <w:bCs/>
          <w:sz w:val="16"/>
          <w:szCs w:val="16"/>
        </w:rPr>
      </w:pPr>
      <w:r w:rsidRPr="003E048B">
        <w:rPr>
          <w:rFonts w:ascii="Grandview" w:hAnsi="Grandview" w:cstheme="minorHAnsi"/>
          <w:bCs/>
          <w:sz w:val="16"/>
          <w:szCs w:val="16"/>
        </w:rPr>
        <w:t xml:space="preserve">En caso </w:t>
      </w:r>
      <w:r>
        <w:rPr>
          <w:rFonts w:ascii="Grandview" w:hAnsi="Grandview" w:cstheme="minorHAnsi"/>
          <w:bCs/>
          <w:sz w:val="16"/>
          <w:szCs w:val="16"/>
        </w:rPr>
        <w:t xml:space="preserve">de que </w:t>
      </w:r>
      <w:r w:rsidRPr="003E048B">
        <w:rPr>
          <w:rFonts w:ascii="Grandview" w:hAnsi="Grandview" w:cstheme="minorHAnsi"/>
          <w:bCs/>
          <w:sz w:val="16"/>
          <w:szCs w:val="16"/>
        </w:rPr>
        <w:t xml:space="preserve">los pasajeros </w:t>
      </w:r>
      <w:r>
        <w:rPr>
          <w:rFonts w:ascii="Grandview" w:hAnsi="Grandview" w:cstheme="minorHAnsi"/>
          <w:bCs/>
          <w:sz w:val="16"/>
          <w:szCs w:val="16"/>
        </w:rPr>
        <w:t>de otra nacionalidad</w:t>
      </w:r>
      <w:r w:rsidRPr="003E048B">
        <w:rPr>
          <w:rFonts w:ascii="Grandview" w:hAnsi="Grandview" w:cstheme="minorHAnsi"/>
          <w:bCs/>
          <w:sz w:val="16"/>
          <w:szCs w:val="16"/>
        </w:rPr>
        <w:t xml:space="preserve"> viajen vía México, deberán tener un visado mexicano o americano vigente</w:t>
      </w:r>
      <w:r>
        <w:rPr>
          <w:rFonts w:ascii="Grandview" w:hAnsi="Grandview" w:cstheme="minorHAnsi"/>
          <w:bCs/>
          <w:sz w:val="16"/>
          <w:szCs w:val="16"/>
        </w:rPr>
        <w:t xml:space="preserve"> (siempre y cuando le sea requerido).</w:t>
      </w:r>
    </w:p>
    <w:p w14:paraId="17428B53" w14:textId="77777777" w:rsidR="00CF5D8F" w:rsidRDefault="00CF5D8F" w:rsidP="00A0731E">
      <w:pPr>
        <w:spacing w:after="0"/>
        <w:jc w:val="both"/>
        <w:rPr>
          <w:rFonts w:ascii="Grandview" w:eastAsia="UD Digi Kyokasho NK-R" w:hAnsi="Grandview" w:cstheme="minorHAnsi"/>
          <w:b/>
          <w:bCs/>
          <w:color w:val="000000" w:themeColor="text1"/>
          <w:sz w:val="14"/>
          <w:szCs w:val="14"/>
          <w:u w:val="single"/>
        </w:rPr>
      </w:pPr>
    </w:p>
    <w:p w14:paraId="06D8FA26" w14:textId="7884BC8E" w:rsidR="00A0731E" w:rsidRPr="003E048B" w:rsidRDefault="00A0731E" w:rsidP="00A0731E">
      <w:pPr>
        <w:spacing w:after="0"/>
        <w:jc w:val="both"/>
        <w:rPr>
          <w:rFonts w:ascii="Grandview" w:eastAsia="UD Digi Kyokasho NK-R" w:hAnsi="Grandview" w:cstheme="minorHAnsi"/>
          <w:b/>
          <w:bCs/>
          <w:color w:val="000000" w:themeColor="text1"/>
          <w:sz w:val="16"/>
          <w:szCs w:val="16"/>
          <w:u w:val="single"/>
        </w:rPr>
      </w:pPr>
      <w:r w:rsidRPr="003E048B">
        <w:rPr>
          <w:rFonts w:ascii="Grandview" w:eastAsia="UD Digi Kyokasho NK-R" w:hAnsi="Grandview" w:cstheme="minorHAnsi"/>
          <w:b/>
          <w:bCs/>
          <w:color w:val="000000" w:themeColor="text1"/>
          <w:sz w:val="16"/>
          <w:szCs w:val="16"/>
          <w:u w:val="single"/>
        </w:rPr>
        <w:lastRenderedPageBreak/>
        <w:t>POLÍTICAS Y CONDICIONES:</w:t>
      </w:r>
    </w:p>
    <w:p w14:paraId="4D012B24" w14:textId="77777777" w:rsidR="00A0731E" w:rsidRPr="003E048B" w:rsidRDefault="00A0731E" w:rsidP="00A0731E">
      <w:pPr>
        <w:spacing w:after="0"/>
        <w:jc w:val="both"/>
        <w:rPr>
          <w:rFonts w:ascii="Grandview" w:eastAsia="UD Digi Kyokasho NK-R" w:hAnsi="Grandview" w:cstheme="minorHAnsi"/>
          <w:color w:val="000000" w:themeColor="text1"/>
          <w:sz w:val="16"/>
          <w:szCs w:val="16"/>
        </w:rPr>
      </w:pPr>
    </w:p>
    <w:p w14:paraId="40E0EBC7" w14:textId="77777777" w:rsidR="00A0731E" w:rsidRPr="003E048B" w:rsidRDefault="00A0731E" w:rsidP="00A0731E">
      <w:pPr>
        <w:pStyle w:val="Prrafodelista"/>
        <w:numPr>
          <w:ilvl w:val="0"/>
          <w:numId w:val="27"/>
        </w:numPr>
        <w:spacing w:after="0" w:line="240" w:lineRule="auto"/>
        <w:jc w:val="both"/>
        <w:rPr>
          <w:rFonts w:ascii="Grandview" w:eastAsia="UD Digi Kyokasho NK-R" w:hAnsi="Grandview" w:cstheme="minorHAnsi"/>
          <w:color w:val="000000" w:themeColor="text1"/>
          <w:sz w:val="16"/>
          <w:szCs w:val="16"/>
        </w:rPr>
      </w:pPr>
      <w:r w:rsidRPr="003E048B">
        <w:rPr>
          <w:rFonts w:ascii="Grandview" w:eastAsia="UD Digi Kyokasho NK-R" w:hAnsi="Grandview" w:cstheme="minorHAnsi"/>
          <w:color w:val="000000" w:themeColor="text1"/>
          <w:sz w:val="16"/>
          <w:szCs w:val="16"/>
        </w:rPr>
        <w:t xml:space="preserve">El orden de los servicios podrá ser modificado en destino sin previo aviso bajo criterio del operador con la finalidad de poder garantizar la optimización de estos y la completa seguridad de los pasajeros. </w:t>
      </w:r>
    </w:p>
    <w:p w14:paraId="0FC21A1F" w14:textId="77777777" w:rsidR="00A0731E" w:rsidRPr="003E048B" w:rsidRDefault="00A0731E" w:rsidP="00A0731E">
      <w:pPr>
        <w:pStyle w:val="Prrafodelista"/>
        <w:jc w:val="both"/>
        <w:rPr>
          <w:rFonts w:ascii="Grandview" w:eastAsia="UD Digi Kyokasho NK-R" w:hAnsi="Grandview" w:cstheme="minorHAnsi"/>
          <w:color w:val="000000" w:themeColor="text1"/>
          <w:sz w:val="16"/>
          <w:szCs w:val="16"/>
        </w:rPr>
      </w:pPr>
    </w:p>
    <w:p w14:paraId="49113818" w14:textId="77777777" w:rsidR="00E03F65" w:rsidRDefault="00A0731E" w:rsidP="00E03F65">
      <w:pPr>
        <w:pStyle w:val="Prrafodelista"/>
        <w:numPr>
          <w:ilvl w:val="0"/>
          <w:numId w:val="27"/>
        </w:numPr>
        <w:spacing w:after="0" w:line="240" w:lineRule="auto"/>
        <w:jc w:val="both"/>
        <w:rPr>
          <w:rFonts w:ascii="Grandview" w:eastAsia="UD Digi Kyokasho NK-R" w:hAnsi="Grandview" w:cstheme="minorHAnsi"/>
          <w:sz w:val="16"/>
          <w:szCs w:val="16"/>
        </w:rPr>
      </w:pPr>
      <w:r w:rsidRPr="003E048B">
        <w:rPr>
          <w:rFonts w:ascii="Grandview" w:eastAsia="UD Digi Kyokasho NK-R" w:hAnsi="Grandview" w:cstheme="minorHAnsi"/>
          <w:sz w:val="16"/>
          <w:szCs w:val="16"/>
        </w:rPr>
        <w:t xml:space="preserve">Salvo que se establezca lo contrario, el punto de encuentro o de inicio de los servicios será el aeropuerto/hotel confirmado; </w:t>
      </w:r>
      <w:r>
        <w:rPr>
          <w:rFonts w:ascii="Grandview" w:eastAsia="UD Digi Kyokasho NK-R" w:hAnsi="Grandview" w:cstheme="minorHAnsi"/>
          <w:sz w:val="16"/>
          <w:szCs w:val="16"/>
        </w:rPr>
        <w:t xml:space="preserve">De </w:t>
      </w:r>
      <w:r w:rsidRPr="003E048B">
        <w:rPr>
          <w:rFonts w:ascii="Grandview" w:eastAsia="UD Digi Kyokasho NK-R" w:hAnsi="Grandview" w:cstheme="minorHAnsi"/>
          <w:sz w:val="16"/>
          <w:szCs w:val="16"/>
        </w:rPr>
        <w:t xml:space="preserve">NO presentación en el aeropuerto/hotel, día y hora confirmados, tanto en el inicio del servicio como durante el mismo; así como las excursiones opcionales, puede suponer la pérdida total de los servicios adquiridos sin derecho a reintegro. </w:t>
      </w:r>
    </w:p>
    <w:p w14:paraId="34A1D68C" w14:textId="77777777" w:rsidR="00E03F65" w:rsidRPr="00E03F65" w:rsidRDefault="00E03F65" w:rsidP="00E03F65">
      <w:pPr>
        <w:pStyle w:val="Prrafodelista"/>
        <w:rPr>
          <w:rFonts w:ascii="Grandview" w:hAnsi="Grandview" w:cstheme="minorHAnsi"/>
          <w:b/>
          <w:bCs/>
          <w:sz w:val="16"/>
          <w:szCs w:val="16"/>
        </w:rPr>
      </w:pPr>
    </w:p>
    <w:p w14:paraId="63225541" w14:textId="2CBF7C53" w:rsidR="00A0731E" w:rsidRPr="00E03F65" w:rsidRDefault="00A0731E" w:rsidP="00E03F65">
      <w:pPr>
        <w:pStyle w:val="Prrafodelista"/>
        <w:numPr>
          <w:ilvl w:val="0"/>
          <w:numId w:val="27"/>
        </w:numPr>
        <w:spacing w:after="0" w:line="240" w:lineRule="auto"/>
        <w:jc w:val="both"/>
        <w:rPr>
          <w:rFonts w:ascii="Grandview" w:eastAsia="UD Digi Kyokasho NK-R" w:hAnsi="Grandview" w:cstheme="minorHAnsi"/>
          <w:sz w:val="16"/>
          <w:szCs w:val="16"/>
        </w:rPr>
      </w:pPr>
      <w:r w:rsidRPr="00E03F65">
        <w:rPr>
          <w:rFonts w:ascii="Grandview" w:hAnsi="Grandview" w:cstheme="minorHAnsi"/>
          <w:b/>
          <w:bCs/>
          <w:sz w:val="16"/>
          <w:szCs w:val="16"/>
        </w:rPr>
        <w:t>Cargos de cancelación</w:t>
      </w:r>
      <w:r w:rsidR="006302BC" w:rsidRPr="00E03F65">
        <w:rPr>
          <w:rFonts w:ascii="Grandview" w:hAnsi="Grandview" w:cstheme="minorHAnsi"/>
          <w:b/>
          <w:bCs/>
          <w:sz w:val="16"/>
          <w:szCs w:val="16"/>
        </w:rPr>
        <w:t xml:space="preserve">: </w:t>
      </w:r>
      <w:r w:rsidR="006302BC" w:rsidRPr="00E03F65">
        <w:rPr>
          <w:rFonts w:ascii="Grandview" w:hAnsi="Grandview" w:cstheme="minorHAnsi"/>
          <w:sz w:val="16"/>
          <w:szCs w:val="16"/>
        </w:rPr>
        <w:t xml:space="preserve">Depósito inicial en caso de cancelación será </w:t>
      </w:r>
      <w:r w:rsidR="006302BC" w:rsidRPr="00E03F65">
        <w:rPr>
          <w:rFonts w:ascii="Grandview" w:hAnsi="Grandview" w:cstheme="minorHAnsi"/>
          <w:b/>
          <w:bCs/>
          <w:color w:val="FF0000"/>
          <w:sz w:val="16"/>
          <w:szCs w:val="16"/>
        </w:rPr>
        <w:t xml:space="preserve">NO REEMBOLSABLE. </w:t>
      </w:r>
      <w:r w:rsidR="006302BC" w:rsidRPr="00E03F65">
        <w:rPr>
          <w:rFonts w:ascii="Grandview" w:hAnsi="Grandview" w:cstheme="minorHAnsi"/>
          <w:sz w:val="16"/>
          <w:szCs w:val="16"/>
        </w:rPr>
        <w:t xml:space="preserve">Servicios terrestres, aplican de acuerdo con los siguientes términos: De 60 a 45 días antes de la salida, cargo del 20% del total del servicio; de 44 a 30 días antes de la salida, cargo del 50% del total del servicio; menos de 29 días antes de la salida, cargo del 100% del total del servicio. </w:t>
      </w:r>
    </w:p>
    <w:p w14:paraId="64D3AC90" w14:textId="77777777" w:rsidR="006302BC" w:rsidRPr="006302BC" w:rsidRDefault="006302BC" w:rsidP="006302BC">
      <w:pPr>
        <w:pStyle w:val="Prrafodelista"/>
        <w:overflowPunct w:val="0"/>
        <w:autoSpaceDE w:val="0"/>
        <w:autoSpaceDN w:val="0"/>
        <w:adjustRightInd w:val="0"/>
        <w:spacing w:after="0" w:line="240" w:lineRule="auto"/>
        <w:jc w:val="both"/>
        <w:rPr>
          <w:rFonts w:ascii="Grandview" w:hAnsi="Grandview" w:cstheme="minorHAnsi"/>
          <w:sz w:val="16"/>
          <w:szCs w:val="16"/>
        </w:rPr>
      </w:pPr>
    </w:p>
    <w:p w14:paraId="372D80C5" w14:textId="77777777" w:rsidR="00A0731E" w:rsidRPr="003E048B" w:rsidRDefault="00A0731E" w:rsidP="00A0731E">
      <w:pPr>
        <w:pStyle w:val="Prrafodelista"/>
        <w:numPr>
          <w:ilvl w:val="0"/>
          <w:numId w:val="27"/>
        </w:numPr>
        <w:overflowPunct w:val="0"/>
        <w:autoSpaceDE w:val="0"/>
        <w:autoSpaceDN w:val="0"/>
        <w:adjustRightInd w:val="0"/>
        <w:spacing w:after="0" w:line="240" w:lineRule="auto"/>
        <w:jc w:val="both"/>
        <w:rPr>
          <w:rFonts w:ascii="Grandview" w:hAnsi="Grandview" w:cstheme="minorHAnsi"/>
          <w:sz w:val="16"/>
          <w:szCs w:val="16"/>
        </w:rPr>
      </w:pPr>
      <w:r w:rsidRPr="003E048B">
        <w:rPr>
          <w:rFonts w:ascii="Grandview" w:hAnsi="Grandview" w:cstheme="minorHAnsi"/>
          <w:b/>
          <w:bCs/>
          <w:sz w:val="16"/>
          <w:szCs w:val="16"/>
        </w:rPr>
        <w:t xml:space="preserve">Cambios de fechas: </w:t>
      </w:r>
      <w:r w:rsidRPr="003E048B">
        <w:rPr>
          <w:rFonts w:ascii="Grandview" w:hAnsi="Grandview" w:cstheme="minorHAnsi"/>
          <w:sz w:val="16"/>
          <w:szCs w:val="16"/>
        </w:rPr>
        <w:t>Consultar previamente si es posible realizar cambios de fecha/ruta; en caso sea una situación de emergencia por COVID-19 o situaciones de otra índole, se deberá consultar a la aerolínea y proveedores. Esto puede generar cargos extras.</w:t>
      </w:r>
    </w:p>
    <w:p w14:paraId="67B1DD75" w14:textId="77777777" w:rsidR="00A0731E" w:rsidRPr="003E048B" w:rsidRDefault="00A0731E" w:rsidP="00A0731E">
      <w:pPr>
        <w:spacing w:after="0" w:line="240" w:lineRule="auto"/>
        <w:jc w:val="both"/>
        <w:rPr>
          <w:rFonts w:ascii="Grandview" w:eastAsia="UD Digi Kyokasho NK-R" w:hAnsi="Grandview" w:cstheme="minorHAnsi"/>
          <w:color w:val="000000" w:themeColor="text1"/>
          <w:sz w:val="16"/>
          <w:szCs w:val="16"/>
        </w:rPr>
      </w:pPr>
    </w:p>
    <w:p w14:paraId="2D89ADD1" w14:textId="588DE837" w:rsidR="00A0731E" w:rsidRPr="006302BC" w:rsidRDefault="00A0731E" w:rsidP="00A0731E">
      <w:pPr>
        <w:pStyle w:val="Prrafodelista"/>
        <w:numPr>
          <w:ilvl w:val="0"/>
          <w:numId w:val="27"/>
        </w:numPr>
        <w:spacing w:after="0" w:line="240" w:lineRule="auto"/>
        <w:jc w:val="both"/>
        <w:rPr>
          <w:rFonts w:ascii="Grandview" w:eastAsia="UD Digi Kyokasho NK-R" w:hAnsi="Grandview" w:cstheme="minorHAnsi"/>
          <w:color w:val="000000" w:themeColor="text1"/>
          <w:sz w:val="16"/>
          <w:szCs w:val="16"/>
          <w:u w:val="single"/>
        </w:rPr>
      </w:pPr>
      <w:r w:rsidRPr="003E048B">
        <w:rPr>
          <w:rFonts w:ascii="Grandview" w:eastAsia="UD Digi Kyokasho NK-R" w:hAnsi="Grandview" w:cstheme="minorHAnsi"/>
          <w:color w:val="000000" w:themeColor="text1"/>
          <w:sz w:val="16"/>
          <w:szCs w:val="16"/>
        </w:rPr>
        <w:t>Para el servicio del traslado estará el conductor de nuestro operador con una pancarta indicando el nombre del paquete y/o nombre del pasajero.</w:t>
      </w:r>
      <w:r w:rsidR="006302BC">
        <w:rPr>
          <w:rFonts w:ascii="Grandview" w:eastAsia="UD Digi Kyokasho NK-R" w:hAnsi="Grandview" w:cstheme="minorHAnsi"/>
          <w:color w:val="000000" w:themeColor="text1"/>
          <w:sz w:val="16"/>
          <w:szCs w:val="16"/>
        </w:rPr>
        <w:t xml:space="preserve"> En caso de no localizar al conductor, no abandone la zona sin antes ponerse en contacto a los teléfonos de emergencia del proveedor o de </w:t>
      </w:r>
      <w:r w:rsidR="006302BC" w:rsidRPr="006302BC">
        <w:rPr>
          <w:rFonts w:ascii="Grandview" w:eastAsia="UD Digi Kyokasho NK-R" w:hAnsi="Grandview" w:cstheme="minorHAnsi"/>
          <w:b/>
          <w:bCs/>
          <w:color w:val="000000" w:themeColor="text1"/>
          <w:sz w:val="16"/>
          <w:szCs w:val="16"/>
        </w:rPr>
        <w:t>Travesías Operador</w:t>
      </w:r>
      <w:r w:rsidR="006302BC">
        <w:rPr>
          <w:rFonts w:ascii="Grandview" w:eastAsia="UD Digi Kyokasho NK-R" w:hAnsi="Grandview" w:cstheme="minorHAnsi"/>
          <w:color w:val="000000" w:themeColor="text1"/>
          <w:sz w:val="16"/>
          <w:szCs w:val="16"/>
        </w:rPr>
        <w:t>, mismos que encontrará en los cupones de servicios.</w:t>
      </w:r>
    </w:p>
    <w:p w14:paraId="7AC700DC" w14:textId="77777777" w:rsidR="006302BC" w:rsidRPr="006302BC" w:rsidRDefault="006302BC" w:rsidP="006302BC">
      <w:pPr>
        <w:pStyle w:val="Prrafodelista"/>
        <w:rPr>
          <w:rFonts w:ascii="Grandview" w:eastAsia="UD Digi Kyokasho NK-R" w:hAnsi="Grandview" w:cstheme="minorHAnsi"/>
          <w:color w:val="000000" w:themeColor="text1"/>
          <w:sz w:val="16"/>
          <w:szCs w:val="16"/>
          <w:u w:val="single"/>
        </w:rPr>
      </w:pPr>
    </w:p>
    <w:p w14:paraId="5712795E" w14:textId="682A9ADE" w:rsidR="006302BC" w:rsidRPr="006302BC" w:rsidRDefault="006302BC" w:rsidP="006302BC">
      <w:pPr>
        <w:pStyle w:val="Prrafodelista"/>
        <w:numPr>
          <w:ilvl w:val="0"/>
          <w:numId w:val="27"/>
        </w:numPr>
        <w:spacing w:after="0" w:line="240" w:lineRule="auto"/>
        <w:jc w:val="both"/>
        <w:rPr>
          <w:rFonts w:ascii="Grandview" w:eastAsia="UD Digi Kyokasho NK-R" w:hAnsi="Grandview" w:cstheme="minorHAnsi"/>
          <w:b/>
          <w:bCs/>
          <w:sz w:val="16"/>
          <w:szCs w:val="16"/>
          <w:u w:val="single"/>
        </w:rPr>
      </w:pPr>
      <w:r w:rsidRPr="003E048B">
        <w:rPr>
          <w:rFonts w:ascii="Grandview" w:eastAsia="UD Digi Kyokasho NK-R" w:hAnsi="Grandview" w:cstheme="minorHAnsi"/>
          <w:sz w:val="16"/>
          <w:szCs w:val="16"/>
        </w:rPr>
        <w:t xml:space="preserve">En caso de demora o cancelación de vuelo, deberá informar a </w:t>
      </w:r>
      <w:r w:rsidRPr="003E048B">
        <w:rPr>
          <w:rFonts w:ascii="Grandview" w:eastAsia="UD Digi Kyokasho NK-R" w:hAnsi="Grandview" w:cstheme="minorHAnsi"/>
          <w:b/>
          <w:bCs/>
          <w:sz w:val="16"/>
          <w:szCs w:val="16"/>
        </w:rPr>
        <w:t>Travesías Operador</w:t>
      </w:r>
      <w:r w:rsidRPr="003E048B">
        <w:rPr>
          <w:rFonts w:ascii="Grandview" w:eastAsia="UD Digi Kyokasho NK-R" w:hAnsi="Grandview" w:cstheme="minorHAnsi"/>
          <w:sz w:val="16"/>
          <w:szCs w:val="16"/>
        </w:rPr>
        <w:t xml:space="preserve"> y/o proveedor de servicios local para realizar l</w:t>
      </w:r>
      <w:r>
        <w:rPr>
          <w:rFonts w:ascii="Grandview" w:eastAsia="UD Digi Kyokasho NK-R" w:hAnsi="Grandview" w:cstheme="minorHAnsi"/>
          <w:sz w:val="16"/>
          <w:szCs w:val="16"/>
        </w:rPr>
        <w:t>os cambios necesarios</w:t>
      </w:r>
      <w:r w:rsidRPr="003E048B">
        <w:rPr>
          <w:rFonts w:ascii="Grandview" w:eastAsia="UD Digi Kyokasho NK-R" w:hAnsi="Grandview" w:cstheme="minorHAnsi"/>
          <w:sz w:val="16"/>
          <w:szCs w:val="16"/>
        </w:rPr>
        <w:t xml:space="preserve">. Teléfonos de emergencia 24 </w:t>
      </w:r>
      <w:r>
        <w:rPr>
          <w:rFonts w:ascii="Grandview" w:eastAsia="UD Digi Kyokasho NK-R" w:hAnsi="Grandview" w:cstheme="minorHAnsi"/>
          <w:sz w:val="16"/>
          <w:szCs w:val="16"/>
        </w:rPr>
        <w:t>H.</w:t>
      </w:r>
      <w:r w:rsidRPr="003E048B">
        <w:rPr>
          <w:rFonts w:ascii="Grandview" w:eastAsia="UD Digi Kyokasho NK-R" w:hAnsi="Grandview" w:cstheme="minorHAnsi"/>
          <w:sz w:val="16"/>
          <w:szCs w:val="16"/>
        </w:rPr>
        <w:t>: +52 1 55 6411 6991 / +52 1 2173 5192.</w:t>
      </w:r>
    </w:p>
    <w:p w14:paraId="15DDFC60" w14:textId="77777777" w:rsidR="00A0731E" w:rsidRPr="003E048B" w:rsidRDefault="00A0731E" w:rsidP="00A0731E">
      <w:pPr>
        <w:spacing w:after="0" w:line="240" w:lineRule="auto"/>
        <w:ind w:firstLine="45"/>
        <w:jc w:val="both"/>
        <w:rPr>
          <w:rFonts w:ascii="Grandview" w:eastAsia="UD Digi Kyokasho NK-R" w:hAnsi="Grandview" w:cstheme="minorHAnsi"/>
          <w:color w:val="000000" w:themeColor="text1"/>
          <w:sz w:val="16"/>
          <w:szCs w:val="16"/>
          <w:u w:val="single"/>
        </w:rPr>
      </w:pPr>
    </w:p>
    <w:p w14:paraId="0E18AB03" w14:textId="489842A8" w:rsidR="00A0731E" w:rsidRPr="006302BC" w:rsidRDefault="00A0731E" w:rsidP="003B1210">
      <w:pPr>
        <w:pStyle w:val="Prrafodelista"/>
        <w:numPr>
          <w:ilvl w:val="0"/>
          <w:numId w:val="27"/>
        </w:numPr>
        <w:spacing w:after="0" w:line="240" w:lineRule="auto"/>
        <w:jc w:val="both"/>
        <w:rPr>
          <w:rFonts w:ascii="Grandview" w:eastAsia="UD Digi Kyokasho NK-R" w:hAnsi="Grandview" w:cstheme="minorHAnsi"/>
          <w:b/>
          <w:bCs/>
          <w:color w:val="000000" w:themeColor="text1"/>
          <w:sz w:val="16"/>
          <w:szCs w:val="16"/>
          <w:u w:val="single"/>
        </w:rPr>
      </w:pPr>
      <w:r w:rsidRPr="006302BC">
        <w:rPr>
          <w:rFonts w:ascii="Grandview" w:eastAsia="UD Digi Kyokasho NK-R" w:hAnsi="Grandview" w:cstheme="minorHAnsi"/>
          <w:color w:val="000000" w:themeColor="text1"/>
          <w:sz w:val="16"/>
          <w:szCs w:val="16"/>
        </w:rPr>
        <w:t xml:space="preserve">Cualquier demora o cancelación de vuelo o tren generado por la aerolínea o compañía férrea, es responsabilidad de </w:t>
      </w:r>
      <w:r w:rsidR="006302BC" w:rsidRPr="006302BC">
        <w:rPr>
          <w:rFonts w:ascii="Grandview" w:eastAsia="UD Digi Kyokasho NK-R" w:hAnsi="Grandview" w:cstheme="minorHAnsi"/>
          <w:color w:val="000000" w:themeColor="text1"/>
          <w:sz w:val="16"/>
          <w:szCs w:val="16"/>
        </w:rPr>
        <w:t>é</w:t>
      </w:r>
      <w:r w:rsidRPr="006302BC">
        <w:rPr>
          <w:rFonts w:ascii="Grandview" w:eastAsia="UD Digi Kyokasho NK-R" w:hAnsi="Grandview" w:cstheme="minorHAnsi"/>
          <w:color w:val="000000" w:themeColor="text1"/>
          <w:sz w:val="16"/>
          <w:szCs w:val="16"/>
        </w:rPr>
        <w:t>sta brindar solución y protección al pasajero.</w:t>
      </w:r>
      <w:r w:rsidR="006302BC" w:rsidRPr="006302BC">
        <w:rPr>
          <w:rFonts w:ascii="Grandview" w:eastAsia="UD Digi Kyokasho NK-R" w:hAnsi="Grandview" w:cstheme="minorHAnsi"/>
          <w:color w:val="000000" w:themeColor="text1"/>
          <w:sz w:val="16"/>
          <w:szCs w:val="16"/>
        </w:rPr>
        <w:t xml:space="preserve"> </w:t>
      </w:r>
      <w:r w:rsidR="006302BC" w:rsidRPr="006302BC">
        <w:rPr>
          <w:rFonts w:ascii="Grandview" w:eastAsia="UD Digi Kyokasho NK-R" w:hAnsi="Grandview" w:cstheme="minorHAnsi"/>
          <w:b/>
          <w:bCs/>
          <w:color w:val="000000" w:themeColor="text1"/>
          <w:sz w:val="16"/>
          <w:szCs w:val="16"/>
        </w:rPr>
        <w:t>Travesías Operador</w:t>
      </w:r>
      <w:r w:rsidR="006302BC">
        <w:rPr>
          <w:rFonts w:ascii="Grandview" w:eastAsia="UD Digi Kyokasho NK-R" w:hAnsi="Grandview" w:cstheme="minorHAnsi"/>
          <w:color w:val="000000" w:themeColor="text1"/>
          <w:sz w:val="16"/>
          <w:szCs w:val="16"/>
        </w:rPr>
        <w:t xml:space="preserve"> se deslinda de toda responsabilidad.</w:t>
      </w:r>
    </w:p>
    <w:p w14:paraId="1C5F3698" w14:textId="77777777" w:rsidR="00A0731E" w:rsidRPr="003E048B" w:rsidRDefault="00A0731E" w:rsidP="00A0731E">
      <w:pPr>
        <w:spacing w:after="0" w:line="240" w:lineRule="auto"/>
        <w:jc w:val="both"/>
        <w:rPr>
          <w:rFonts w:ascii="Grandview" w:eastAsia="UD Digi Kyokasho NK-R" w:hAnsi="Grandview" w:cstheme="minorHAnsi"/>
          <w:b/>
          <w:bCs/>
          <w:color w:val="000000" w:themeColor="text1"/>
          <w:sz w:val="16"/>
          <w:szCs w:val="16"/>
          <w:u w:val="single"/>
        </w:rPr>
      </w:pPr>
    </w:p>
    <w:p w14:paraId="0BBE139A" w14:textId="77777777" w:rsidR="00A0731E" w:rsidRPr="003E3B6B" w:rsidRDefault="00A0731E" w:rsidP="00A0731E">
      <w:pPr>
        <w:pStyle w:val="Prrafodelista"/>
        <w:numPr>
          <w:ilvl w:val="0"/>
          <w:numId w:val="27"/>
        </w:numPr>
        <w:spacing w:after="0" w:line="240" w:lineRule="auto"/>
        <w:jc w:val="both"/>
        <w:rPr>
          <w:rFonts w:ascii="Grandview" w:eastAsia="UD Digi Kyokasho NK-R" w:hAnsi="Grandview" w:cstheme="minorHAnsi"/>
          <w:color w:val="000000" w:themeColor="text1"/>
          <w:sz w:val="16"/>
          <w:szCs w:val="16"/>
          <w:u w:val="single"/>
        </w:rPr>
      </w:pPr>
      <w:r w:rsidRPr="003E3B6B">
        <w:rPr>
          <w:rFonts w:ascii="Grandview" w:eastAsia="UD Digi Kyokasho NK-R" w:hAnsi="Grandview" w:cstheme="minorHAnsi"/>
          <w:color w:val="000000" w:themeColor="text1"/>
          <w:sz w:val="16"/>
          <w:szCs w:val="16"/>
        </w:rPr>
        <w:t xml:space="preserve">El equipaje permitido en los vuelos puede variar según la ruta y/o aerolínea. Pueden aplicar costos adicionales a pagar directamente por el cliente en aeropuerto. De no contemplar los lineamientos del equipaje permitido, se deberá confirmar con anticipación a fin de contemplar espacio extra, pudiendo generar costo adicional a los establecidos en la confirmación. </w:t>
      </w:r>
    </w:p>
    <w:p w14:paraId="1602BF22" w14:textId="77777777" w:rsidR="00A0731E" w:rsidRPr="003E048B" w:rsidRDefault="00A0731E" w:rsidP="00A0731E">
      <w:pPr>
        <w:pStyle w:val="Prrafodelista"/>
        <w:jc w:val="both"/>
        <w:rPr>
          <w:rFonts w:ascii="Grandview" w:eastAsia="UD Digi Kyokasho NK-R" w:hAnsi="Grandview" w:cstheme="minorHAnsi"/>
          <w:b/>
          <w:bCs/>
          <w:color w:val="000000" w:themeColor="text1"/>
          <w:sz w:val="16"/>
          <w:szCs w:val="16"/>
          <w:u w:val="single"/>
        </w:rPr>
      </w:pPr>
    </w:p>
    <w:p w14:paraId="026B3A12" w14:textId="77777777" w:rsidR="00A0731E" w:rsidRPr="003E048B" w:rsidRDefault="00A0731E" w:rsidP="00A0731E">
      <w:pPr>
        <w:pStyle w:val="Prrafodelista"/>
        <w:numPr>
          <w:ilvl w:val="0"/>
          <w:numId w:val="27"/>
        </w:numPr>
        <w:spacing w:after="0" w:line="240" w:lineRule="auto"/>
        <w:jc w:val="both"/>
        <w:rPr>
          <w:rFonts w:ascii="Grandview" w:eastAsia="UD Digi Kyokasho NK-R" w:hAnsi="Grandview" w:cstheme="minorHAnsi"/>
          <w:color w:val="000000" w:themeColor="text1"/>
          <w:sz w:val="16"/>
          <w:szCs w:val="16"/>
          <w:u w:val="single"/>
        </w:rPr>
      </w:pPr>
      <w:r w:rsidRPr="003E048B">
        <w:rPr>
          <w:rFonts w:ascii="Grandview" w:eastAsia="UD Digi Kyokasho NK-R" w:hAnsi="Grandview" w:cstheme="minorHAnsi"/>
          <w:color w:val="000000" w:themeColor="text1"/>
          <w:sz w:val="16"/>
          <w:szCs w:val="16"/>
        </w:rPr>
        <w:t>Las habitaciones triples contarán únicamente con dos camas dobles, por lo que un pasajero deberá forzosamente compartir cama. En ningún caso se garantiza cama adicional o cama supletoria</w:t>
      </w:r>
      <w:r>
        <w:rPr>
          <w:rFonts w:ascii="Grandview" w:eastAsia="UD Digi Kyokasho NK-R" w:hAnsi="Grandview" w:cstheme="minorHAnsi"/>
          <w:color w:val="000000" w:themeColor="text1"/>
          <w:sz w:val="16"/>
          <w:szCs w:val="16"/>
        </w:rPr>
        <w:t xml:space="preserve"> (sujeto a disponibilidad)</w:t>
      </w:r>
      <w:r w:rsidRPr="003E048B">
        <w:rPr>
          <w:rFonts w:ascii="Grandview" w:eastAsia="UD Digi Kyokasho NK-R" w:hAnsi="Grandview" w:cstheme="minorHAnsi"/>
          <w:color w:val="000000" w:themeColor="text1"/>
          <w:sz w:val="16"/>
          <w:szCs w:val="16"/>
        </w:rPr>
        <w:t xml:space="preserve">. </w:t>
      </w:r>
    </w:p>
    <w:p w14:paraId="669F7949" w14:textId="77777777" w:rsidR="00A0731E" w:rsidRPr="003E048B" w:rsidRDefault="00A0731E" w:rsidP="00A0731E">
      <w:pPr>
        <w:pStyle w:val="Prrafodelista"/>
        <w:jc w:val="both"/>
        <w:rPr>
          <w:rFonts w:ascii="Grandview" w:eastAsia="UD Digi Kyokasho NK-R" w:hAnsi="Grandview" w:cstheme="minorHAnsi"/>
          <w:color w:val="000000" w:themeColor="text1"/>
          <w:sz w:val="16"/>
          <w:szCs w:val="16"/>
        </w:rPr>
      </w:pPr>
    </w:p>
    <w:p w14:paraId="0EFCE0EF" w14:textId="77777777" w:rsidR="00A0731E" w:rsidRPr="003E048B" w:rsidRDefault="00A0731E" w:rsidP="00A0731E">
      <w:pPr>
        <w:pStyle w:val="Prrafodelista"/>
        <w:numPr>
          <w:ilvl w:val="0"/>
          <w:numId w:val="27"/>
        </w:numPr>
        <w:spacing w:after="0" w:line="240" w:lineRule="auto"/>
        <w:jc w:val="both"/>
        <w:rPr>
          <w:rFonts w:ascii="Grandview" w:eastAsia="UD Digi Kyokasho NK-R" w:hAnsi="Grandview" w:cstheme="minorHAnsi"/>
          <w:color w:val="000000" w:themeColor="text1"/>
          <w:sz w:val="16"/>
          <w:szCs w:val="16"/>
          <w:u w:val="single"/>
        </w:rPr>
      </w:pPr>
      <w:r w:rsidRPr="00793B6A">
        <w:rPr>
          <w:rFonts w:ascii="Grandview" w:eastAsia="UD Digi Kyokasho NK-R" w:hAnsi="Grandview" w:cstheme="minorHAnsi"/>
          <w:b/>
          <w:color w:val="000000" w:themeColor="text1"/>
          <w:sz w:val="16"/>
          <w:szCs w:val="16"/>
        </w:rPr>
        <w:t>Travesías Operador</w:t>
      </w:r>
      <w:r w:rsidRPr="003E048B">
        <w:rPr>
          <w:rFonts w:ascii="Grandview" w:eastAsia="UD Digi Kyokasho NK-R" w:hAnsi="Grandview" w:cstheme="minorHAnsi"/>
          <w:color w:val="000000" w:themeColor="text1"/>
          <w:sz w:val="16"/>
          <w:szCs w:val="16"/>
        </w:rPr>
        <w:t xml:space="preserve"> no es responsable del mantenimiento de los hoteles contratados; en caso de considera que las instalaciones (habitación y/o áreas comunes) son inadecuadas, se deberá informar directamente con recepción para que se valore el estado o cambio de habitación.</w:t>
      </w:r>
      <w:r w:rsidRPr="003E048B">
        <w:rPr>
          <w:rFonts w:ascii="Grandview" w:eastAsia="UD Digi Kyokasho NK-R" w:hAnsi="Grandview" w:cstheme="minorHAnsi"/>
          <w:color w:val="000000" w:themeColor="text1"/>
          <w:sz w:val="16"/>
          <w:szCs w:val="16"/>
          <w:u w:val="single"/>
        </w:rPr>
        <w:t xml:space="preserve"> </w:t>
      </w:r>
    </w:p>
    <w:p w14:paraId="164DDB29" w14:textId="77777777" w:rsidR="00A0731E" w:rsidRPr="003E048B" w:rsidRDefault="00A0731E" w:rsidP="00A0731E">
      <w:pPr>
        <w:pStyle w:val="Prrafodelista"/>
        <w:jc w:val="both"/>
        <w:rPr>
          <w:rFonts w:ascii="Grandview" w:eastAsia="UD Digi Kyokasho NK-R" w:hAnsi="Grandview" w:cstheme="minorHAnsi"/>
          <w:color w:val="000000" w:themeColor="text1"/>
          <w:sz w:val="16"/>
          <w:szCs w:val="16"/>
          <w:u w:val="single"/>
        </w:rPr>
      </w:pPr>
    </w:p>
    <w:p w14:paraId="43DD7F6C" w14:textId="77777777" w:rsidR="00A0731E" w:rsidRPr="003E3B6B" w:rsidRDefault="00A0731E" w:rsidP="00A0731E">
      <w:pPr>
        <w:pStyle w:val="Prrafodelista"/>
        <w:numPr>
          <w:ilvl w:val="0"/>
          <w:numId w:val="27"/>
        </w:numPr>
        <w:spacing w:after="0" w:line="240" w:lineRule="auto"/>
        <w:jc w:val="both"/>
        <w:rPr>
          <w:rFonts w:ascii="Grandview" w:eastAsia="UD Digi Kyokasho NK-R" w:hAnsi="Grandview" w:cstheme="minorHAnsi"/>
          <w:color w:val="000000" w:themeColor="text1"/>
          <w:sz w:val="16"/>
          <w:szCs w:val="16"/>
          <w:u w:val="single"/>
        </w:rPr>
      </w:pPr>
      <w:r w:rsidRPr="003E048B">
        <w:rPr>
          <w:rFonts w:ascii="Grandview" w:eastAsia="UD Digi Kyokasho NK-R" w:hAnsi="Grandview" w:cstheme="minorHAnsi"/>
          <w:color w:val="000000" w:themeColor="text1"/>
          <w:sz w:val="16"/>
          <w:szCs w:val="16"/>
        </w:rPr>
        <w:t xml:space="preserve">Por situaciones de seguridad se recomienda utilizar la caja fuerte para resguardar objetos de valor y/o dinero; ni el hotel ni </w:t>
      </w:r>
      <w:r w:rsidRPr="00793B6A">
        <w:rPr>
          <w:rFonts w:ascii="Grandview" w:eastAsia="UD Digi Kyokasho NK-R" w:hAnsi="Grandview" w:cstheme="minorHAnsi"/>
          <w:b/>
          <w:color w:val="000000" w:themeColor="text1"/>
          <w:sz w:val="16"/>
          <w:szCs w:val="16"/>
        </w:rPr>
        <w:t>Travesías Operador</w:t>
      </w:r>
      <w:r w:rsidRPr="003E048B">
        <w:rPr>
          <w:rFonts w:ascii="Grandview" w:eastAsia="UD Digi Kyokasho NK-R" w:hAnsi="Grandview" w:cstheme="minorHAnsi"/>
          <w:color w:val="000000" w:themeColor="text1"/>
          <w:sz w:val="16"/>
          <w:szCs w:val="16"/>
        </w:rPr>
        <w:t xml:space="preserve"> se responsabiliza por pérdida de estos. </w:t>
      </w:r>
    </w:p>
    <w:p w14:paraId="236E2FAC" w14:textId="77777777" w:rsidR="00A0731E" w:rsidRPr="003E3B6B" w:rsidRDefault="00A0731E" w:rsidP="00A0731E">
      <w:pPr>
        <w:pStyle w:val="Prrafodelista"/>
        <w:rPr>
          <w:rFonts w:ascii="Grandview" w:eastAsia="UD Digi Kyokasho NK-R" w:hAnsi="Grandview" w:cstheme="minorHAnsi"/>
          <w:sz w:val="16"/>
          <w:szCs w:val="16"/>
        </w:rPr>
      </w:pPr>
    </w:p>
    <w:p w14:paraId="5527A05E" w14:textId="77777777" w:rsidR="00A0731E" w:rsidRPr="00D673BA" w:rsidRDefault="00A0731E" w:rsidP="00A0731E">
      <w:pPr>
        <w:pStyle w:val="Prrafodelista"/>
        <w:numPr>
          <w:ilvl w:val="0"/>
          <w:numId w:val="27"/>
        </w:numPr>
        <w:spacing w:after="0" w:line="240" w:lineRule="auto"/>
        <w:jc w:val="both"/>
        <w:rPr>
          <w:rFonts w:ascii="Grandview" w:eastAsia="UD Digi Kyokasho NK-R" w:hAnsi="Grandview" w:cstheme="minorHAnsi"/>
          <w:color w:val="000000" w:themeColor="text1"/>
          <w:sz w:val="16"/>
          <w:szCs w:val="16"/>
          <w:u w:val="single"/>
        </w:rPr>
      </w:pPr>
      <w:r w:rsidRPr="003E3B6B">
        <w:rPr>
          <w:rFonts w:ascii="Grandview" w:eastAsia="UD Digi Kyokasho NK-R" w:hAnsi="Grandview" w:cstheme="minorHAnsi"/>
          <w:b/>
          <w:bCs/>
          <w:sz w:val="16"/>
          <w:szCs w:val="16"/>
        </w:rPr>
        <w:t>Es responsabilidad del pasajero</w:t>
      </w:r>
      <w:r w:rsidRPr="003E3B6B">
        <w:rPr>
          <w:rFonts w:ascii="Grandview" w:eastAsia="UD Digi Kyokasho NK-R" w:hAnsi="Grandview" w:cstheme="minorHAnsi"/>
          <w:sz w:val="16"/>
          <w:szCs w:val="16"/>
        </w:rPr>
        <w:t xml:space="preserve"> revisar que su pasaporte cuente con vigencia mínima de 6 meses posteriores al término de su viaje y contar con las autorizaciones de ingreso que le requiera al país de destino y según sea su procedencia o nacionalidad (visados, vacunas, certificado de vacunación COVID-19, prueba PCR y permisos electrónicos). </w:t>
      </w:r>
      <w:r w:rsidRPr="003E3B6B">
        <w:rPr>
          <w:rFonts w:ascii="Grandview" w:eastAsia="UD Digi Kyokasho NK-R" w:hAnsi="Grandview" w:cstheme="minorHAnsi"/>
          <w:b/>
          <w:bCs/>
          <w:sz w:val="16"/>
          <w:szCs w:val="16"/>
        </w:rPr>
        <w:t>Travesías Operador</w:t>
      </w:r>
      <w:r w:rsidRPr="003E3B6B">
        <w:rPr>
          <w:rFonts w:ascii="Grandview" w:eastAsia="UD Digi Kyokasho NK-R" w:hAnsi="Grandview" w:cstheme="minorHAnsi"/>
          <w:sz w:val="16"/>
          <w:szCs w:val="16"/>
        </w:rPr>
        <w:t xml:space="preserve"> declina toda responsabilidad por problemas y/o gastos que puedan surgir derivados del incumplimiento de tales requerimientos y de las decisiones de las autoridades migratorias de</w:t>
      </w:r>
      <w:r>
        <w:rPr>
          <w:rFonts w:ascii="Grandview" w:eastAsia="UD Digi Kyokasho NK-R" w:hAnsi="Grandview" w:cstheme="minorHAnsi"/>
          <w:sz w:val="16"/>
          <w:szCs w:val="16"/>
        </w:rPr>
        <w:t xml:space="preserve">l </w:t>
      </w:r>
      <w:r w:rsidRPr="003E3B6B">
        <w:rPr>
          <w:rFonts w:ascii="Grandview" w:eastAsia="UD Digi Kyokasho NK-R" w:hAnsi="Grandview" w:cstheme="minorHAnsi"/>
          <w:sz w:val="16"/>
          <w:szCs w:val="16"/>
        </w:rPr>
        <w:t>país.</w:t>
      </w:r>
      <w:r w:rsidRPr="003E3B6B">
        <w:rPr>
          <w:rFonts w:ascii="Grandview" w:eastAsia="UD Digi Kyokasho NK-R" w:hAnsi="Grandview" w:cstheme="minorHAnsi"/>
          <w:b/>
          <w:bCs/>
          <w:sz w:val="16"/>
          <w:szCs w:val="16"/>
        </w:rPr>
        <w:t xml:space="preserve"> </w:t>
      </w:r>
    </w:p>
    <w:p w14:paraId="6C40098B" w14:textId="77777777" w:rsidR="00A0731E" w:rsidRPr="00D673BA" w:rsidRDefault="00A0731E" w:rsidP="00A0731E">
      <w:pPr>
        <w:spacing w:after="0" w:line="240" w:lineRule="auto"/>
        <w:jc w:val="both"/>
        <w:rPr>
          <w:rFonts w:ascii="Grandview" w:eastAsia="UD Digi Kyokasho NK-R" w:hAnsi="Grandview" w:cstheme="minorHAnsi"/>
          <w:color w:val="000000" w:themeColor="text1"/>
          <w:sz w:val="16"/>
          <w:szCs w:val="16"/>
          <w:u w:val="single"/>
        </w:rPr>
      </w:pPr>
    </w:p>
    <w:p w14:paraId="52ADFC94" w14:textId="77777777" w:rsidR="00DA6F9E" w:rsidRPr="00DA6F9E" w:rsidRDefault="00A0731E" w:rsidP="00A0731E">
      <w:pPr>
        <w:pStyle w:val="Prrafodelista"/>
        <w:numPr>
          <w:ilvl w:val="0"/>
          <w:numId w:val="27"/>
        </w:numPr>
        <w:spacing w:after="0" w:line="240" w:lineRule="auto"/>
        <w:jc w:val="both"/>
        <w:rPr>
          <w:rFonts w:ascii="Grandview" w:eastAsia="UD Digi Kyokasho NK-R" w:hAnsi="Grandview" w:cstheme="minorHAnsi"/>
          <w:b/>
          <w:bCs/>
          <w:color w:val="000000" w:themeColor="text1"/>
          <w:sz w:val="16"/>
          <w:szCs w:val="16"/>
        </w:rPr>
      </w:pPr>
      <w:r w:rsidRPr="003E048B">
        <w:rPr>
          <w:rFonts w:ascii="Grandview" w:eastAsia="UD Digi Kyokasho NK-R" w:hAnsi="Grandview" w:cstheme="minorHAnsi"/>
          <w:color w:val="000000" w:themeColor="text1"/>
          <w:sz w:val="16"/>
          <w:szCs w:val="16"/>
        </w:rPr>
        <w:t xml:space="preserve">En caso de no llegar su equipaje, deberá informar a la aerolínea inmediatamente para el seguimiento correspondiente. </w:t>
      </w:r>
      <w:r w:rsidRPr="00793B6A">
        <w:rPr>
          <w:rFonts w:ascii="Grandview" w:eastAsia="UD Digi Kyokasho NK-R" w:hAnsi="Grandview" w:cstheme="minorHAnsi"/>
          <w:b/>
          <w:color w:val="000000" w:themeColor="text1"/>
          <w:sz w:val="16"/>
          <w:szCs w:val="16"/>
        </w:rPr>
        <w:t>Travesías Operador</w:t>
      </w:r>
      <w:r w:rsidRPr="003E048B">
        <w:rPr>
          <w:rFonts w:ascii="Grandview" w:eastAsia="UD Digi Kyokasho NK-R" w:hAnsi="Grandview" w:cstheme="minorHAnsi"/>
          <w:color w:val="000000" w:themeColor="text1"/>
          <w:sz w:val="16"/>
          <w:szCs w:val="16"/>
        </w:rPr>
        <w:t xml:space="preserve"> ofrece brindar la ayuda y soporte necesario para su recuperación mas no se hace responsable por las pérdidas de equipaje.</w:t>
      </w:r>
    </w:p>
    <w:p w14:paraId="77BFAB5B" w14:textId="77777777" w:rsidR="00DA6F9E" w:rsidRPr="00DA6F9E" w:rsidRDefault="00DA6F9E" w:rsidP="00DA6F9E">
      <w:pPr>
        <w:pStyle w:val="Prrafodelista"/>
        <w:rPr>
          <w:rFonts w:ascii="Grandview" w:eastAsia="UD Digi Kyokasho NK-R" w:hAnsi="Grandview" w:cstheme="minorHAnsi"/>
          <w:b/>
          <w:bCs/>
          <w:color w:val="000000" w:themeColor="text1"/>
          <w:sz w:val="16"/>
          <w:szCs w:val="16"/>
        </w:rPr>
      </w:pPr>
    </w:p>
    <w:p w14:paraId="414E6C44" w14:textId="2B1B558E" w:rsidR="00A0731E" w:rsidRPr="00DA6F9E" w:rsidRDefault="00A0731E" w:rsidP="00A0731E">
      <w:pPr>
        <w:pStyle w:val="Prrafodelista"/>
        <w:numPr>
          <w:ilvl w:val="0"/>
          <w:numId w:val="27"/>
        </w:numPr>
        <w:spacing w:after="0" w:line="240" w:lineRule="auto"/>
        <w:jc w:val="both"/>
        <w:rPr>
          <w:rFonts w:ascii="Grandview" w:eastAsia="UD Digi Kyokasho NK-R" w:hAnsi="Grandview" w:cstheme="minorHAnsi"/>
          <w:b/>
          <w:bCs/>
          <w:color w:val="000000" w:themeColor="text1"/>
          <w:sz w:val="16"/>
          <w:szCs w:val="16"/>
        </w:rPr>
      </w:pPr>
      <w:r w:rsidRPr="00DA6F9E">
        <w:rPr>
          <w:rFonts w:ascii="Grandview" w:eastAsia="UD Digi Kyokasho NK-R" w:hAnsi="Grandview" w:cstheme="minorHAnsi"/>
          <w:b/>
          <w:bCs/>
          <w:color w:val="000000" w:themeColor="text1"/>
          <w:sz w:val="16"/>
          <w:szCs w:val="16"/>
        </w:rPr>
        <w:t>En caso de viajar con menores de edad sin la compañía de uno o ambos padres</w:t>
      </w:r>
      <w:r w:rsidRPr="00DA6F9E">
        <w:rPr>
          <w:rFonts w:ascii="Grandview" w:eastAsia="UD Digi Kyokasho NK-R" w:hAnsi="Grandview" w:cstheme="minorHAnsi"/>
          <w:color w:val="000000" w:themeColor="text1"/>
          <w:sz w:val="16"/>
          <w:szCs w:val="16"/>
        </w:rPr>
        <w:t xml:space="preserve">, deberá realizar los trámites necesarios previos a su viaje. </w:t>
      </w:r>
      <w:r w:rsidRPr="00DA6F9E">
        <w:rPr>
          <w:rFonts w:ascii="Grandview" w:eastAsia="UD Digi Kyokasho NK-R" w:hAnsi="Grandview" w:cstheme="minorHAnsi"/>
          <w:b/>
          <w:bCs/>
          <w:color w:val="000000" w:themeColor="text1"/>
          <w:sz w:val="16"/>
          <w:szCs w:val="16"/>
        </w:rPr>
        <w:t>Travesías Operador</w:t>
      </w:r>
      <w:r w:rsidRPr="00DA6F9E">
        <w:rPr>
          <w:rFonts w:ascii="Grandview" w:eastAsia="UD Digi Kyokasho NK-R" w:hAnsi="Grandview" w:cstheme="minorHAnsi"/>
          <w:color w:val="000000" w:themeColor="text1"/>
          <w:sz w:val="16"/>
          <w:szCs w:val="16"/>
        </w:rPr>
        <w:t xml:space="preserve"> se exenta de responsabilidad en caso de o contar oportunamente con los cumplimientos requeridos por las aerolíneas y/o entidades migratorias.</w:t>
      </w:r>
    </w:p>
    <w:sectPr w:rsidR="00A0731E" w:rsidRPr="00DA6F9E" w:rsidSect="00626DC5">
      <w:headerReference w:type="default" r:id="rId14"/>
      <w:footerReference w:type="default" r:id="rId15"/>
      <w:pgSz w:w="12240" w:h="15840"/>
      <w:pgMar w:top="2410"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B3139" w14:textId="77777777" w:rsidR="00646D97" w:rsidRDefault="00646D97" w:rsidP="00192F80">
      <w:pPr>
        <w:spacing w:after="0" w:line="240" w:lineRule="auto"/>
      </w:pPr>
      <w:r>
        <w:separator/>
      </w:r>
    </w:p>
  </w:endnote>
  <w:endnote w:type="continuationSeparator" w:id="0">
    <w:p w14:paraId="07286D41" w14:textId="77777777" w:rsidR="00646D97" w:rsidRDefault="00646D97" w:rsidP="00192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randview">
    <w:altName w:val="Calibri"/>
    <w:charset w:val="00"/>
    <w:family w:val="swiss"/>
    <w:pitch w:val="variable"/>
    <w:sig w:usb0="A00002C7" w:usb1="00000002" w:usb2="00000000" w:usb3="00000000" w:csb0="0000019F" w:csb1="00000000"/>
  </w:font>
  <w:font w:name="UD Digi Kyokasho NK-R">
    <w:charset w:val="80"/>
    <w:family w:val="roman"/>
    <w:pitch w:val="variable"/>
    <w:sig w:usb0="800002A3" w:usb1="2AC7ECFA" w:usb2="00000010" w:usb3="00000000" w:csb0="00020000" w:csb1="00000000"/>
  </w:font>
  <w:font w:name="Freestyle Script">
    <w:panose1 w:val="030804020302050B0404"/>
    <w:charset w:val="00"/>
    <w:family w:val="script"/>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volini">
    <w:charset w:val="00"/>
    <w:family w:val="script"/>
    <w:pitch w:val="variable"/>
    <w:sig w:usb0="A11526FF" w:usb1="8000000A" w:usb2="00010000" w:usb3="00000000" w:csb0="0000019F" w:csb1="00000000"/>
  </w:font>
  <w:font w:name="Segoe UI Symbol">
    <w:panose1 w:val="020B0502040204020203"/>
    <w:charset w:val="00"/>
    <w:family w:val="swiss"/>
    <w:pitch w:val="variable"/>
    <w:sig w:usb0="800001E3" w:usb1="1200FFEF" w:usb2="00040000" w:usb3="00000000" w:csb0="00000001" w:csb1="00000000"/>
  </w:font>
  <w:font w:name="BradleyHandITC">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6E27F" w14:textId="2EBA7D66" w:rsidR="00192F80" w:rsidRDefault="00192F80">
    <w:pPr>
      <w:pStyle w:val="Piedepgina"/>
    </w:pPr>
    <w:r>
      <w:rPr>
        <w:noProof/>
      </w:rPr>
      <mc:AlternateContent>
        <mc:Choice Requires="wps">
          <w:drawing>
            <wp:anchor distT="0" distB="0" distL="114300" distR="114300" simplePos="0" relativeHeight="251659264" behindDoc="0" locked="0" layoutInCell="1" allowOverlap="1" wp14:anchorId="43697424" wp14:editId="2B56BCB0">
              <wp:simplePos x="0" y="0"/>
              <wp:positionH relativeFrom="column">
                <wp:posOffset>-1094765</wp:posOffset>
              </wp:positionH>
              <wp:positionV relativeFrom="paragraph">
                <wp:posOffset>-272059</wp:posOffset>
              </wp:positionV>
              <wp:extent cx="7783372" cy="885139"/>
              <wp:effectExtent l="0" t="0" r="27305" b="10795"/>
              <wp:wrapNone/>
              <wp:docPr id="1" name="Rectángulo 1"/>
              <wp:cNvGraphicFramePr/>
              <a:graphic xmlns:a="http://schemas.openxmlformats.org/drawingml/2006/main">
                <a:graphicData uri="http://schemas.microsoft.com/office/word/2010/wordprocessingShape">
                  <wps:wsp>
                    <wps:cNvSpPr/>
                    <wps:spPr>
                      <a:xfrm>
                        <a:off x="0" y="0"/>
                        <a:ext cx="7783372" cy="885139"/>
                      </a:xfrm>
                      <a:prstGeom prst="rect">
                        <a:avLst/>
                      </a:prstGeom>
                      <a:solidFill>
                        <a:srgbClr val="446C84"/>
                      </a:solidFill>
                      <a:ln>
                        <a:solidFill>
                          <a:srgbClr val="446C8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6048BA" w14:textId="4359C935" w:rsidR="00192F80" w:rsidRPr="008D0007" w:rsidRDefault="00192F80" w:rsidP="00192F80">
                          <w:pPr>
                            <w:jc w:val="center"/>
                            <w:rPr>
                              <w:rStyle w:val="jsgrdq"/>
                              <w:rFonts w:ascii="Montserrat" w:hAnsi="Montserrat"/>
                              <w:color w:val="FFFFFF"/>
                              <w:sz w:val="18"/>
                              <w:szCs w:val="18"/>
                            </w:rPr>
                          </w:pPr>
                          <w:r w:rsidRPr="008D0007">
                            <w:rPr>
                              <w:rStyle w:val="jsgrdq"/>
                              <w:rFonts w:ascii="Montserrat" w:hAnsi="Montserrat"/>
                              <w:color w:val="FFFFFF"/>
                              <w:sz w:val="18"/>
                              <w:szCs w:val="18"/>
                            </w:rPr>
                            <w:t>Destinos exóticos | México | Asia | Europa | África |</w:t>
                          </w:r>
                          <w:r w:rsidR="00FF2CB0">
                            <w:rPr>
                              <w:rStyle w:val="jsgrdq"/>
                              <w:rFonts w:ascii="Montserrat" w:hAnsi="Montserrat"/>
                              <w:color w:val="FFFFFF"/>
                              <w:sz w:val="18"/>
                              <w:szCs w:val="18"/>
                            </w:rPr>
                            <w:t xml:space="preserve"> </w:t>
                          </w:r>
                          <w:r w:rsidRPr="008D0007">
                            <w:rPr>
                              <w:rStyle w:val="jsgrdq"/>
                              <w:rFonts w:ascii="Montserrat" w:hAnsi="Montserrat"/>
                              <w:color w:val="FFFFFF"/>
                              <w:sz w:val="18"/>
                              <w:szCs w:val="18"/>
                            </w:rPr>
                            <w:t>América</w:t>
                          </w:r>
                          <w:r w:rsidR="002249F3">
                            <w:rPr>
                              <w:rStyle w:val="jsgrdq"/>
                              <w:rFonts w:ascii="Montserrat" w:hAnsi="Montserrat"/>
                              <w:color w:val="FFFFFF"/>
                              <w:sz w:val="18"/>
                              <w:szCs w:val="18"/>
                            </w:rPr>
                            <w:t xml:space="preserve"> | Caribe</w:t>
                          </w:r>
                          <w:r w:rsidR="00FF2CB0">
                            <w:rPr>
                              <w:rStyle w:val="jsgrdq"/>
                              <w:rFonts w:ascii="Montserrat" w:hAnsi="Montserrat"/>
                              <w:color w:val="FFFFFF"/>
                              <w:sz w:val="18"/>
                              <w:szCs w:val="18"/>
                            </w:rPr>
                            <w:t xml:space="preserve"> </w:t>
                          </w:r>
                          <w:r w:rsidRPr="008D0007">
                            <w:rPr>
                              <w:rStyle w:val="jsgrdq"/>
                              <w:rFonts w:ascii="Montserrat" w:hAnsi="Montserrat"/>
                              <w:color w:val="FFFFFF"/>
                              <w:sz w:val="18"/>
                              <w:szCs w:val="18"/>
                            </w:rPr>
                            <w:t>| Oceanía</w:t>
                          </w:r>
                        </w:p>
                        <w:p w14:paraId="162C0D1E" w14:textId="663BBDCD" w:rsidR="00192F80" w:rsidRPr="00F45C16" w:rsidRDefault="00192F80" w:rsidP="00192F80">
                          <w:pPr>
                            <w:jc w:val="center"/>
                            <w:rPr>
                              <w:rFonts w:ascii="Freestyle Script" w:eastAsia="Gulim" w:hAnsi="Freestyle Script"/>
                              <w:sz w:val="40"/>
                              <w:szCs w:val="40"/>
                            </w:rPr>
                          </w:pPr>
                          <w:r w:rsidRPr="00F45C16">
                            <w:rPr>
                              <w:rStyle w:val="jsgrdq"/>
                              <w:rFonts w:ascii="Freestyle Script" w:eastAsia="Gulim" w:hAnsi="Freestyle Script"/>
                              <w:color w:val="FFFFFF"/>
                              <w:sz w:val="40"/>
                              <w:szCs w:val="40"/>
                            </w:rPr>
                            <w:t>Hacemos del viaje tu destino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697424" id="Rectángulo 1" o:spid="_x0000_s1027" style="position:absolute;margin-left:-86.2pt;margin-top:-21.4pt;width:612.85pt;height:69.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iL8iwIAAJoFAAAOAAAAZHJzL2Uyb0RvYy54bWysVE1v2zAMvQ/YfxB0X52kaZMGdYogRYcB&#10;RRusHXpWZCkWIIuapMTOfv0o+SNdV+xQzAeZEskn8onk9U1TaXIQziswOR2fjSgRhkOhzC6nP57v&#10;vswp8YGZgmkwIqdH4enN8vOn69ouxARK0IVwBEGMX9Q2p2UIdpFlnpeiYv4MrDColOAqFnDrdlnh&#10;WI3olc4mo9FlVoMrrAMuvMfT21ZJlwlfSsHDo5ReBKJzirGFtLq0buOaLa/ZYueYLRXvwmAfiKJi&#10;yuClA9QtC4zsnfoLqlLcgQcZzjhUGUipuEg5YDbj0ZtsnkpmRcoFyfF2oMn/P1j+cHiyG4c01NYv&#10;PIoxi0a6Kv4xPtIkso4DWaIJhOPhbDY/P59NKOGom88vxudXkc3s5G2dD18FVCQKOXX4GIkjdrj3&#10;oTXtTeJlHrQq7pTWaeN227V25MDw4abTy/V82qH/YabNxzwxyuianZJOUjhqEQG1+S4kUQWmOUkh&#10;p3oUQ0CMc2HCuFWVrBBtnBcj/PowYwVHj0RJAozIEvMbsDuA3rIF6bFbgjr76CpSOQ/Oo38F1joP&#10;HulmMGFwrpQB9x6Axqy6m1v7nqSWmshSaLYNcoPdHi3jyRaK48YRB217ecvvFD75PfNhwxz2E3Ye&#10;zojwiIvUUOcUOomSEtyv986jPZY5aimpsT9z6n/umROU6G8GG+BqPJ3Ghk6b6cVsghv3WrN9rTH7&#10;ag1YSWOcRpYnMdoH3YvSQfWCo2QVb0UVMxzvzikPrt+sQzs3cBhxsVolM2xiy8K9ebI8gkeeY0k/&#10;Ny/M2a7uA3bMA/S9zBZvyr+1jZ4GVvsAUqXeOPHavQAOgFRK3bCKE+b1PlmdRuryNwAAAP//AwBQ&#10;SwMEFAAGAAgAAAAhAAzj/yveAAAADAEAAA8AAABkcnMvZG93bnJldi54bWxMj8FOwzAMhu9IvENk&#10;JG5b2m4NozSdYAJxZnDg6DWmLTRJ1aRbeXu8E7vZ8qff319uZ9uLI42h805DukxAkKu96Vyj4eP9&#10;ZbEBESI6g713pOGXAmyr66sSC+NP7o2O+9gIDnGhQA1tjEMhZahbshiWfiDHty8/Woy8jo00I544&#10;3PYySxIlLXaOP7Q40K6l+mc/WQ2fAXMaSE27p/RbScpx8/yqtL69mR8fQESa4z8MZ31Wh4qdDn5y&#10;JohewyK9y9bM8rTOuMQZSfLVCsRBw71SIKtSXpao/gAAAP//AwBQSwECLQAUAAYACAAAACEAtoM4&#10;kv4AAADhAQAAEwAAAAAAAAAAAAAAAAAAAAAAW0NvbnRlbnRfVHlwZXNdLnhtbFBLAQItABQABgAI&#10;AAAAIQA4/SH/1gAAAJQBAAALAAAAAAAAAAAAAAAAAC8BAABfcmVscy8ucmVsc1BLAQItABQABgAI&#10;AAAAIQCzwiL8iwIAAJoFAAAOAAAAAAAAAAAAAAAAAC4CAABkcnMvZTJvRG9jLnhtbFBLAQItABQA&#10;BgAIAAAAIQAM4/8r3gAAAAwBAAAPAAAAAAAAAAAAAAAAAOUEAABkcnMvZG93bnJldi54bWxQSwUG&#10;AAAAAAQABADzAAAA8AUAAAAA&#10;" fillcolor="#446c84" strokecolor="#446c84" strokeweight="1pt">
              <v:textbox>
                <w:txbxContent>
                  <w:p w14:paraId="716048BA" w14:textId="4359C935" w:rsidR="00192F80" w:rsidRPr="008D0007" w:rsidRDefault="00192F80" w:rsidP="00192F80">
                    <w:pPr>
                      <w:jc w:val="center"/>
                      <w:rPr>
                        <w:rStyle w:val="jsgrdq"/>
                        <w:rFonts w:ascii="Montserrat" w:hAnsi="Montserrat"/>
                        <w:color w:val="FFFFFF"/>
                        <w:sz w:val="18"/>
                        <w:szCs w:val="18"/>
                      </w:rPr>
                    </w:pPr>
                    <w:r w:rsidRPr="008D0007">
                      <w:rPr>
                        <w:rStyle w:val="jsgrdq"/>
                        <w:rFonts w:ascii="Montserrat" w:hAnsi="Montserrat"/>
                        <w:color w:val="FFFFFF"/>
                        <w:sz w:val="18"/>
                        <w:szCs w:val="18"/>
                      </w:rPr>
                      <w:t>Destinos exóticos | México | Asia | Europa | África |</w:t>
                    </w:r>
                    <w:r w:rsidR="00FF2CB0">
                      <w:rPr>
                        <w:rStyle w:val="jsgrdq"/>
                        <w:rFonts w:ascii="Montserrat" w:hAnsi="Montserrat"/>
                        <w:color w:val="FFFFFF"/>
                        <w:sz w:val="18"/>
                        <w:szCs w:val="18"/>
                      </w:rPr>
                      <w:t xml:space="preserve"> </w:t>
                    </w:r>
                    <w:r w:rsidRPr="008D0007">
                      <w:rPr>
                        <w:rStyle w:val="jsgrdq"/>
                        <w:rFonts w:ascii="Montserrat" w:hAnsi="Montserrat"/>
                        <w:color w:val="FFFFFF"/>
                        <w:sz w:val="18"/>
                        <w:szCs w:val="18"/>
                      </w:rPr>
                      <w:t>América</w:t>
                    </w:r>
                    <w:r w:rsidR="002249F3">
                      <w:rPr>
                        <w:rStyle w:val="jsgrdq"/>
                        <w:rFonts w:ascii="Montserrat" w:hAnsi="Montserrat"/>
                        <w:color w:val="FFFFFF"/>
                        <w:sz w:val="18"/>
                        <w:szCs w:val="18"/>
                      </w:rPr>
                      <w:t xml:space="preserve"> | Caribe</w:t>
                    </w:r>
                    <w:r w:rsidR="00FF2CB0">
                      <w:rPr>
                        <w:rStyle w:val="jsgrdq"/>
                        <w:rFonts w:ascii="Montserrat" w:hAnsi="Montserrat"/>
                        <w:color w:val="FFFFFF"/>
                        <w:sz w:val="18"/>
                        <w:szCs w:val="18"/>
                      </w:rPr>
                      <w:t xml:space="preserve"> </w:t>
                    </w:r>
                    <w:r w:rsidRPr="008D0007">
                      <w:rPr>
                        <w:rStyle w:val="jsgrdq"/>
                        <w:rFonts w:ascii="Montserrat" w:hAnsi="Montserrat"/>
                        <w:color w:val="FFFFFF"/>
                        <w:sz w:val="18"/>
                        <w:szCs w:val="18"/>
                      </w:rPr>
                      <w:t>| Oceanía</w:t>
                    </w:r>
                  </w:p>
                  <w:p w14:paraId="162C0D1E" w14:textId="663BBDCD" w:rsidR="00192F80" w:rsidRPr="00F45C16" w:rsidRDefault="00192F80" w:rsidP="00192F80">
                    <w:pPr>
                      <w:jc w:val="center"/>
                      <w:rPr>
                        <w:rFonts w:ascii="Freestyle Script" w:eastAsia="Gulim" w:hAnsi="Freestyle Script"/>
                        <w:sz w:val="40"/>
                        <w:szCs w:val="40"/>
                      </w:rPr>
                    </w:pPr>
                    <w:r w:rsidRPr="00F45C16">
                      <w:rPr>
                        <w:rStyle w:val="jsgrdq"/>
                        <w:rFonts w:ascii="Freestyle Script" w:eastAsia="Gulim" w:hAnsi="Freestyle Script"/>
                        <w:color w:val="FFFFFF"/>
                        <w:sz w:val="40"/>
                        <w:szCs w:val="40"/>
                      </w:rPr>
                      <w:t>Hacemos del viaje tu destino</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ED7C4" w14:textId="77777777" w:rsidR="00646D97" w:rsidRDefault="00646D97" w:rsidP="00192F80">
      <w:pPr>
        <w:spacing w:after="0" w:line="240" w:lineRule="auto"/>
      </w:pPr>
      <w:r>
        <w:separator/>
      </w:r>
    </w:p>
  </w:footnote>
  <w:footnote w:type="continuationSeparator" w:id="0">
    <w:p w14:paraId="6349F49D" w14:textId="77777777" w:rsidR="00646D97" w:rsidRDefault="00646D97" w:rsidP="00192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3176D" w14:textId="3F80D31E" w:rsidR="008D0007" w:rsidRDefault="00364A8D" w:rsidP="007A600D">
    <w:pPr>
      <w:pStyle w:val="Encabezado"/>
    </w:pPr>
    <w:r>
      <w:rPr>
        <w:noProof/>
      </w:rPr>
      <w:drawing>
        <wp:inline distT="0" distB="0" distL="0" distR="0" wp14:anchorId="1041E3B9" wp14:editId="4687D615">
          <wp:extent cx="1718211" cy="891961"/>
          <wp:effectExtent l="0" t="0" r="0" b="3810"/>
          <wp:docPr id="2" name="Imagen 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Texto, Aplicación&#10;&#10;Descripción generada automáticamente"/>
                  <pic:cNvPicPr/>
                </pic:nvPicPr>
                <pic:blipFill>
                  <a:blip r:embed="rId1"/>
                  <a:stretch>
                    <a:fillRect/>
                  </a:stretch>
                </pic:blipFill>
                <pic:spPr>
                  <a:xfrm>
                    <a:off x="0" y="0"/>
                    <a:ext cx="1718211" cy="891961"/>
                  </a:xfrm>
                  <a:prstGeom prst="rect">
                    <a:avLst/>
                  </a:prstGeom>
                </pic:spPr>
              </pic:pic>
            </a:graphicData>
          </a:graphic>
        </wp:inline>
      </w:drawing>
    </w:r>
    <w:r>
      <w:rPr>
        <w:rFonts w:ascii="Grandview" w:hAnsi="Grandview" w:cs="Cavolini"/>
        <w:noProof/>
        <w:color w:val="000000" w:themeColor="text1"/>
        <w:sz w:val="18"/>
        <w:szCs w:val="18"/>
      </w:rPr>
      <w:t xml:space="preserve"> </w:t>
    </w:r>
    <w:r w:rsidR="007A2DFF">
      <w:rPr>
        <w:rFonts w:ascii="Grandview" w:hAnsi="Grandview" w:cs="Cavolini"/>
        <w:noProof/>
        <w:color w:val="000000" w:themeColor="text1"/>
        <w:sz w:val="18"/>
        <w:szCs w:val="18"/>
      </w:rPr>
      <mc:AlternateContent>
        <mc:Choice Requires="wps">
          <w:drawing>
            <wp:anchor distT="0" distB="0" distL="114300" distR="114300" simplePos="0" relativeHeight="251661312" behindDoc="0" locked="0" layoutInCell="1" allowOverlap="1" wp14:anchorId="1210944C" wp14:editId="414A60FD">
              <wp:simplePos x="0" y="0"/>
              <wp:positionH relativeFrom="column">
                <wp:posOffset>4682396</wp:posOffset>
              </wp:positionH>
              <wp:positionV relativeFrom="paragraph">
                <wp:posOffset>-454107</wp:posOffset>
              </wp:positionV>
              <wp:extent cx="995680" cy="1281430"/>
              <wp:effectExtent l="0" t="0" r="13970" b="13970"/>
              <wp:wrapNone/>
              <wp:docPr id="13" name="Rectángulo 13"/>
              <wp:cNvGraphicFramePr/>
              <a:graphic xmlns:a="http://schemas.openxmlformats.org/drawingml/2006/main">
                <a:graphicData uri="http://schemas.microsoft.com/office/word/2010/wordprocessingShape">
                  <wps:wsp>
                    <wps:cNvSpPr/>
                    <wps:spPr>
                      <a:xfrm>
                        <a:off x="0" y="0"/>
                        <a:ext cx="995680" cy="1281430"/>
                      </a:xfrm>
                      <a:prstGeom prst="rect">
                        <a:avLst/>
                      </a:prstGeom>
                      <a:solidFill>
                        <a:srgbClr val="446C84"/>
                      </a:solidFill>
                      <a:ln>
                        <a:solidFill>
                          <a:srgbClr val="446C8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B8DAFF" w14:textId="3C61853B" w:rsidR="008D0007" w:rsidRDefault="007A2DFF" w:rsidP="007A2DFF">
                          <w:pPr>
                            <w:jc w:val="center"/>
                          </w:pPr>
                          <w:r>
                            <w:rPr>
                              <w:noProof/>
                            </w:rPr>
                            <w:br/>
                          </w:r>
                          <w:r w:rsidR="008D0007">
                            <w:rPr>
                              <w:noProof/>
                            </w:rPr>
                            <w:drawing>
                              <wp:inline distT="0" distB="0" distL="0" distR="0" wp14:anchorId="674196BA" wp14:editId="64F90A63">
                                <wp:extent cx="468814" cy="586018"/>
                                <wp:effectExtent l="0" t="0" r="7620" b="5080"/>
                                <wp:docPr id="267" name="Imagen 26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Icon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1787" cy="602234"/>
                                        </a:xfrm>
                                        <a:prstGeom prst="rect">
                                          <a:avLst/>
                                        </a:prstGeom>
                                        <a:noFill/>
                                        <a:ln>
                                          <a:noFill/>
                                        </a:ln>
                                      </pic:spPr>
                                    </pic:pic>
                                  </a:graphicData>
                                </a:graphic>
                              </wp:inline>
                            </w:drawing>
                          </w:r>
                          <w:r w:rsidR="008D0007">
                            <w:rPr>
                              <w:noProof/>
                            </w:rPr>
                            <w:drawing>
                              <wp:inline distT="0" distB="0" distL="0" distR="0" wp14:anchorId="146439D6" wp14:editId="1C800A7E">
                                <wp:extent cx="718820" cy="377190"/>
                                <wp:effectExtent l="0" t="0" r="0" b="0"/>
                                <wp:docPr id="268" name="Imagen 268"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Imagen que contiene Texto&#10;&#10;Descripción generada automá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441" cy="3790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0944C" id="Rectángulo 13" o:spid="_x0000_s1026" style="position:absolute;margin-left:368.7pt;margin-top:-35.75pt;width:78.4pt;height:10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r3AhwIAAJMFAAAOAAAAZHJzL2Uyb0RvYy54bWysVE1v2zAMvQ/YfxB0Xx1nbpcGcYogRYcB&#10;RRusHXpWZCk2IIuapMTOfv0o+SNZV+xQLAeFMslH8onk4qatFTkI6yrQOU0vJpQIzaGo9C6nP57v&#10;Ps0ocZ7pginQIqdH4ejN8uOHRWPmYgolqEJYgiDazRuT09J7M08Sx0tRM3cBRmhUSrA183i1u6Sw&#10;rEH0WiXTyeQqacAWxgIXzuHX205JlxFfSsH9o5ROeKJyirn5eNp4bsOZLBdsvrPMlBXv02DvyKJm&#10;lcagI9Qt84zsbfUXVF1xCw6kv+BQJyBlxUWsAatJJ6+qeSqZEbEWJMeZkSb3/2D5w+HJbCzS0Bg3&#10;dyiGKlpp6/CP+ZE2knUcyRKtJxw/Xl9fXs2QUo6qdDpLs8+RzeTkbazzXwXUJAg5tfgYkSN2uHce&#10;I6LpYBKCOVBVcVcpFS92t10rSw4MHy7LrtazLLwVuvxhpvT7PBEnuCanoqPkj0oEQKW/C0mqAsuc&#10;xpRjP4oxIca50D7tVCUrRJfn5QR/Q5qhg4NHTDoCBmSJ9Y3YPcBg2YEM2F21vX1wFbGdR+fJvxLr&#10;nEePGBm0H53rSoN9C0BhVX3kzn4gqaMmsOTbbYsmQdxCcdxYYqGbK2f4XYVvfc+c3zCLg4T9gcvB&#10;P+IhFTQ5hV6ipAT7663vwR77G7WUNDiYOXU/98wKStQ3jZ1/nWZZmOR4yS6/TPFizzXbc43e12vA&#10;FkpxDRkexWDv1SBKC/UL7pBViIoqpjnGzin3drisfbcwcAtxsVpFM5xew/y9fjI8gAeCQy8/ty/M&#10;mr7hPY7KAwxDzOav+r6zDZ4aVnsPsopDceK1px4nP/ZQv6XCajm/R6vTLl3+BgAA//8DAFBLAwQU&#10;AAYACAAAACEA1TP71t4AAAALAQAADwAAAGRycy9kb3ducmV2LnhtbEyPy07DMBBF90j8gzVI7Fon&#10;TfMgxKmgArGmsGA5jYckENtR7LTh7xlWdDm6R/eeqXaLGcSJJt87qyBeRyDINk73tlXw/va8KkD4&#10;gFbj4Cwp+CEPu/r6qsJSu7N9pdMhtIJLrC9RQRfCWErpm44M+rUbyXL26SaDgc+plXrCM5ebQW6i&#10;KJMGe8sLHY6076j5PsxGwYfHlEbK5v1j/JVJSrF4esmUur1ZHu5BBFrCPwx/+qwONTsd3Wy1F4OC&#10;PMm3jCpY5XEKgonibrsBcWQ0iRKQdSUvf6h/AQAA//8DAFBLAQItABQABgAIAAAAIQC2gziS/gAA&#10;AOEBAAATAAAAAAAAAAAAAAAAAAAAAABbQ29udGVudF9UeXBlc10ueG1sUEsBAi0AFAAGAAgAAAAh&#10;ADj9If/WAAAAlAEAAAsAAAAAAAAAAAAAAAAALwEAAF9yZWxzLy5yZWxzUEsBAi0AFAAGAAgAAAAh&#10;AJAavcCHAgAAkwUAAA4AAAAAAAAAAAAAAAAALgIAAGRycy9lMm9Eb2MueG1sUEsBAi0AFAAGAAgA&#10;AAAhANUz+9beAAAACwEAAA8AAAAAAAAAAAAAAAAA4QQAAGRycy9kb3ducmV2LnhtbFBLBQYAAAAA&#10;BAAEAPMAAADsBQAAAAA=&#10;" fillcolor="#446c84" strokecolor="#446c84" strokeweight="1pt">
              <v:textbox>
                <w:txbxContent>
                  <w:p w14:paraId="10B8DAFF" w14:textId="3C61853B" w:rsidR="008D0007" w:rsidRDefault="007A2DFF" w:rsidP="007A2DFF">
                    <w:pPr>
                      <w:jc w:val="center"/>
                    </w:pPr>
                    <w:r>
                      <w:rPr>
                        <w:noProof/>
                      </w:rPr>
                      <w:br/>
                    </w:r>
                    <w:r w:rsidR="008D0007">
                      <w:rPr>
                        <w:noProof/>
                      </w:rPr>
                      <w:drawing>
                        <wp:inline distT="0" distB="0" distL="0" distR="0" wp14:anchorId="674196BA" wp14:editId="64F90A63">
                          <wp:extent cx="468814" cy="586018"/>
                          <wp:effectExtent l="0" t="0" r="7620" b="5080"/>
                          <wp:docPr id="267" name="Imagen 26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Icono&#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1787" cy="602234"/>
                                  </a:xfrm>
                                  <a:prstGeom prst="rect">
                                    <a:avLst/>
                                  </a:prstGeom>
                                  <a:noFill/>
                                  <a:ln>
                                    <a:noFill/>
                                  </a:ln>
                                </pic:spPr>
                              </pic:pic>
                            </a:graphicData>
                          </a:graphic>
                        </wp:inline>
                      </w:drawing>
                    </w:r>
                    <w:r w:rsidR="008D0007">
                      <w:rPr>
                        <w:noProof/>
                      </w:rPr>
                      <w:drawing>
                        <wp:inline distT="0" distB="0" distL="0" distR="0" wp14:anchorId="146439D6" wp14:editId="1C800A7E">
                          <wp:extent cx="718820" cy="377190"/>
                          <wp:effectExtent l="0" t="0" r="0" b="0"/>
                          <wp:docPr id="268" name="Imagen 268"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Imagen que contiene Texto&#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2441" cy="379090"/>
                                  </a:xfrm>
                                  <a:prstGeom prst="rect">
                                    <a:avLst/>
                                  </a:prstGeom>
                                  <a:noFill/>
                                  <a:ln>
                                    <a:noFill/>
                                  </a:ln>
                                </pic:spPr>
                              </pic:pic>
                            </a:graphicData>
                          </a:graphic>
                        </wp:inline>
                      </w:drawing>
                    </w:r>
                  </w:p>
                </w:txbxContent>
              </v:textbox>
            </v:rect>
          </w:pict>
        </mc:Fallback>
      </mc:AlternateContent>
    </w:r>
  </w:p>
  <w:p w14:paraId="2FD5218B" w14:textId="5AFEBB3B" w:rsidR="00886DCD" w:rsidRDefault="00886DCD" w:rsidP="007A600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8" type="#_x0000_t75" alt="Auricular con relleno sólido" style="width:12.75pt;height:13.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T1Qk1QEAAM4DAAAOAAAAZHJzL2Uyb0RvYy54bWykk11uEzEQx9+RuIPl&#10;93aTAiFdZVMhRa2QEEQIDjCxZ7MW/tLYm4/jcAaO0Isx3t2W8lRUHtY740n+8/P4v6ubk7PigJRM&#10;8I2cX86kQK+CNn7fyO/fbi+WUqQMXoMNHht5xiRv1q9frY6xxqvQBauRBIv4VB9jI7ucY11VSXXo&#10;IF2GiJ6LbSAHmVPaV5rgyOrOVlez2aI6BtKRgsKUeHczFuV60G9bVPlL2ybMwjaS2fKw0rDuGvlm&#10;9nYpq/UK6j1B7IyaSOAFIA6M576PUhvIIHoyL5CKRuWekNU4qvmZsDj6D7VJxP2ThgP60ccLFVyE&#10;bHbGmnweBj5B+cPWqC2NhOrzYUvC6Ea+k8KD43u+o/ufrVFB8I7GpHjkH3gYqrdAQgUvCK1FH0S6&#10;/2WNDuUWymGLVBHmtCr5X3121sRbY22ZcomnE7H287YJLePgJqjeoc+jd5iBDxd86kxMUlCNbod8&#10;Cvqo56MtUibMqisNW278lf1UyKB+LAyUf8AKc4plMFCfWnLlza3FabDcuayD3/CUheLN+eJ6uXgv&#10;heLSFI8NHv4cKeU7DE6UgNGYgK8Aajh8ShPLw0+mkY3tBy6mGWgndxdLPs05fvoZrn8DAAD//wMA&#10;UEsDBAoAAAAAAAAAIQD0DB1ugw4AAIMOAAAUAAAAZHJzL21lZGlhL2ltYWdlMS5wbmeJUE5HDQoa&#10;CgAAAA1JSERSAAABgAAAAYAIBgAAAKTHtb8AAAABc1JHQgCuzhzpAAAABGdBTUEAALGPC/xhBQAA&#10;AAlwSFlzAAA7DgAAOw4BzLahgwAADhhJREFUeF7t3YGR3DYSBVCHcCEoBIWgEBTChuAQlIFDUAgK&#10;QSE4BIfgEHxonyiv97AzQw4JNID3qn656souy3vc/jMAQf4CAAAAAAAAAAAAAAAAAAAAAAAAAAAA&#10;AAAAAAAAAAAAAAAAAAAAAAAAAAAAAAAAAAAs6T8ln0t+K/le8nvJnyV/lHz7kV9L4u8DYAKfSrZh&#10;/9eDiTJ4KQFgQNvgrw34RxP//McSAAYQSzhfS2oD/Wi+lACQWAz/WL6pDfFnE/sGACQUSzWxoVsb&#10;3mclloRsEgMk0mL4b1ECAEm0HP5blABAZz2G/xYlANBJz+G/RQkANJZh+G9RAgANxSMbasO4V5QA&#10;QEPxTJ/aMO6V+EaiBAAaUQIAC1MCAAtTAgALUwIAC1MCAAtTAgALUwIAC8tWAvFKyjjBDEADSgBg&#10;YUoAIKkWw1AJACQTQzA2SFu8b1cJACSxDf9tICoBgAW8Hf5blADAxN4b/luUAMCE7g3/LUoAYCKP&#10;Dv8tSgBgAnuH/xYlADCwo8N/ixIAGNCzw3+LEgAYyFnDf4sSABjA2cN/ixIASOyq4b9FCQAkdPXw&#10;36IEABL5UNJi+G9RAgAJxOsOYyDXhtaVUQIAHcXw/1ZSG1YtogQAOvlaUhtSLaMEABr7taQ2nHpE&#10;CQA0kmn4b1ECABeLO35i8NQGUu8oAYALZVj3vxUlAHCBzyW1AZQtK5ZA5FMJwOnils/fS2qDJ2OU&#10;AMBJMm783osSAHhS5o3fe1ECAE/IvvF7L0oA4ICRP/2/jhIA2OlLSW2wjBglAPCguPOn5WOeW0QJ&#10;ADxglPv+90YJANzR81HPV0cJANww2/LP2ygBgIp4tkxteMwWJQDwxognf49GCQC8MvP6fy1KAOCH&#10;2df/a1ECwPLi9G9tUKwQJQAsLYZBbUiskhVLIB73EcUPLO6lpDYkVsqKJRDLfsDiVroD6FZWLIEo&#10;f2BhCuCfrFYCsRQUz4ACFpVxk7JnViuBeP8DsKjRXwBzRVYqgfgWACxKAdSzUgm4IwgWtdop4D1Z&#10;pQTiRUDAghTA7axQAnENAAtSAPczewk4EwCLiuFWGwry78xcAjaCYVEK4PHMXALAgiwB7cuMJWAJ&#10;CBblNtD9ma0Efi8BFqQAjmWmEmjx3wIk1GvNeYbMUgLOAcCiFMBzmaEEPpYAC4pPf7WhII9n5BKw&#10;/g8L80KYczJqCVj+gYV9LqkNBtmf0Uogbv/0PgBY2Movhb8iI5VAvAwIWFh8AqwNBzmeEUog/ow+&#10;/QN/PwumNiTkeDKXQGz8Gv7A32Ig1AaFPJeMJRBl77ZP4KcYVLVhIc8nUwnE8I9Nf4CfztpUlHoy&#10;lIDhD1S5FfT69CwBwx94V6wJ1waHnJseJWD4Aze5FbRdWpaA4Q88JE6Fvh1Wck1alYDhDzwkhlJt&#10;WMk1aVECAA/xVND2UQJACu4E6hMlAHRnI7hflADQnX2AflECQFf2AfpGCQDd2AfoHyUAdGEfIEeU&#10;ANCFfYAcUQJAc/eeKintogSApuwD5IoSAJqxD5AvSgBoxisicyWe6vmpBOBy9gHyxCOdgaY+lNSG&#10;kbRNDH8vcAea836AvomffxQxQHOWgfrF8Ae68p7gPokNeMMf6M4yUNsY/kAaloHaxfAHUol7z2vD&#10;Ss5NDP84gAeQimWga2P4A2lZBrou8YgHwx9Iy8PhronhDwwhTqTWhpgci2UfYBhfS2qDTI7Fg92A&#10;YTgUdl5iTwVgKLFsURtosi/u9QeGYzP4+cReCsCQnAl4Lt7sBQzrpaQ22OSxfCsBGJZvAcdjCQgY&#10;mm8Bz8X9/8CwYoD5FnA8UaAAw/pSUhtucj+WgYChxbeA2nCTxxInqwGG5Smhz8XjIIBh+RbwfJQA&#10;MCx7Ac9HCQBDckfQOVECwJCcCzgnbg8FhuRbwDlRAsBwPCn0vCgBYDjeF3BelAAwFG8NOzdKABhK&#10;PO64NszkWJQAMIx43WFtkMnxKAFgGPGcm9ogk+NRAsAQ4nBYPPGyNsjkeJQAMIQYVrUhJs9FCQBD&#10;cFvoNVECQHo2hK+LEgDSsyF8XZQAkJqnhV4bJQCk5jlB10YJAKl9L6kNLzknSgBIy4bw9VECQFpe&#10;In99lACQlg3h66MEgJTi3be1oSXnRgkAKVkKahMlAKRkKahNlACQjqWgdlECQDqWgtpFCQDpWApq&#10;FyUApGIpqG2UAJCKpaC2UQJAKpaC2kYJAGl8LKkNKrkuSgBIw1JQ+ygBIA3vEW6fX0sAuvPY6D5R&#10;AkAK3iDWJ0oASOFbSW1IybVRAkB38TL5P0tqQ0qujRIAunNKuF+UANCdpaB+UQJAV7EU5JRwvygB&#10;oCunhPtGCQBdOSXcN0oA6Mop4b5RAkA3Tgn3jxIAunFKuH+UANCNW0P7RwkAXTglnCNKAOjCKeEc&#10;UQJAF19LakNJ2uZLCUBzbg3NESUANGc/IE+UANCc/YA8UQJAcx4VkSdKAGjue0ltIEn7KAGgKY+O&#10;zhUlADRlPyBXlADQ1EtJbRhJnygBoCnPC8oVJQA0E/sBDonlihIAmvH+gHxRAkAz3h+QL0oAaMZD&#10;4/JFCZwv7oCLn2uch4nlz7glOh6TEn+NPbH4PYgbJGA59gPyRQk8L/a64hT83vMvUQjKgGV4aFzO&#10;xPBiv23wP3tNxwejjyUwPYfEckYJ7BMD++wT776NsQQPjcsZJfCYuKnhqm+ysXcA0/PQuJxRArfF&#10;6zdrP7czE0tCsbwE03JILG+UQF2L4b9FCTA9m8J5owT+Le7WaX2tKgGmF5tptYtf+kcJ/M+Va/73&#10;ogSYnjuD8mb1EogPKL2/pSoBpheDpnbxS/+sWgIZhv8WJcD0PD46b1YsgWz7U0qA6cVFXrv4pX9W&#10;K4GMS5NKgKnFxe2dwnmjBPpHCTA1dwbljhLoHyXA1NwZlDtKoH+UAFNrefJS9kcJ9I8SYGpeJJM7&#10;qz28TAlAYx4clztKoH+UANOKCzsu8NqFLzmiBPpHCTCtDyW1i17yRAn0jxJgWhl/4eTfUQL9owSY&#10;lhLIHyXQP0qAabk9NH+ylUAMw1hGvIoSgIbiBdq1i17yJFMJxO3E8XC3OGV+FSUADTkjkD8ZSuD1&#10;daIEYCJKIH96lkDtm6ISgInEgKld9JInPUrg1jKhEoCJKIH8aVkCj9wooARgEnFRx8Vdu+glT1qU&#10;wJ67xJQATEIJjJErS+DILcJKACYRF3X8QtcuesmTK0rgmfMhSgAmEQd+lED+nFkCMfyf/f9cCcAk&#10;4he5dsFLrpxRAmcM/y1KACaR8ZdN/j/PlMBLydnf9pQATEIJjJEjJXDF8N+iBGASMShqF7zkSgyg&#10;Rx7YFkMq3kd81fDfogRgEs/cISJtE8O9NoTif4uhGUOq9s9dESUAk/AE0bESw/dbSRRCDKWrP/G/&#10;FyUAk1ACciRKACahBORIlABMQgnIkSgBmIQSkCNRAjAJJSBHogRgEm4RlSNRAjAJJSBH8kfJlQNR&#10;CUAjSkCORAnAJJSAHIkSgEkoATkSJQCT+FxSu+BFbkUJwCQy/rJJ/igBmIQSkCNRAjAJJSBHogRg&#10;EkpAjkQJwCSUgByJEoBJxNH/eARA7aIXeS9KACYR762Ni7t20Yu8FyUAk4iLWgnI3igBmMj3ktpF&#10;L/Jerh6ISgAa+lpSu+hF3osSgIn8VlK76EXey6olAFPydjHZmxVLIJZNYUoZf+Ekd1YsgXjiLkxJ&#10;CcjerFgCcTs1TMmBMdmb1Uogbp6AaTkwJnuzWgn4FsDU4pdZCcierFQCceMETM+BMdmTVUoglklh&#10;Cc4KyJ6sUgKWgViGF87LnkQJXClDCbyUwDLcISR7MnsJOBPActwhJHsycwnYCGZZ30pqvxQibzNr&#10;CTgPwNI8Q0gezYwlEDdHwNIybMbJGJmtBCwBQRGbw/HGqNovicjrzFQCn0uAwslheTSzlED8e4BX&#10;HBqTRzJ6CcQ3XqDCoTF5JCOXgA1guKHlWqyMm1FLwPIP3BGbw/YF5F5GK4E4AwM8yKExuZeRSsCn&#10;f9jJoTG5l6tfun5GCTj9Cwc5LyD3krkE4lvKlY+5hunFL5AlIbmVjCUQT8H1/H84iSUhuZVMJRDD&#10;36lfOJklIbmVDCVg+MOFLAnJrfQsAcMfGnF6WN5LjxIw/KExS0LyXlqWgOEPHVkSklpalIDhDwlY&#10;EpJari4B9/lDEpaEpJarSwBIJI7f1waBrBslAAuxJCRvowRgIR4vLW+jBGAxHiMhr6MEYDE2iOV1&#10;lAAsyEvoZYsSgAX5NiBblAAsKA7wuF1UIkoAFvVSUhsKslaUACzKI6YlogRgYQ6PrZ14sFs84A1Y&#10;lL2BNeOpnsBPThGvE8MfqIplIbeMzhvDH7jL4yTmi+EPPCyWhewPzBHDHzgkBodloXFj+ANPc9vo&#10;eDH8gdPEbaP2B8aI4Q9cxh1DeWP4A00oglwx/IHmYuh4xlDfGP5AV24f7ZMY/vGzB+juQ4kN4zaJ&#10;Jbj4eQOkY5/guhj+wBBifTqeQ18bZLI/8bM0/IGhxNDyreC5xM8vzmUADCu+Fdg0fjzu9AGmFO8s&#10;divp+7HkAyxBGfyTeFmPT/3AklYtg1jusdYP8EN8Eo7zBTO/wjIGfxSeg10A74hPxvHtIDaRY2jW&#10;hulIif+GKDfr/AA7xeCMQvitZKRvCPFntdQDcLJtySjuoMn0LSGGfvy5LPMANBSlEN8UtmJocSBt&#10;W9c39AESisH8uhxibyEK4tGSiCEff198uo9hH0tRn0oMfIAJxDr9lthz2GL9HgAAAAAAAAAAAAAA&#10;AAAAAAAAAAAAAAAAAAAAAAAAAAAAAAAAAAAAAAAAAAAAAIDjfvnlv1Otf/7rklwsAAAAAElFTkSu&#10;QmCCUEsDBBQABgAIAAAAIQCgjdba2gAAAAMBAAAPAAAAZHJzL2Rvd25yZXYueG1sTI9BS8NAEIXv&#10;gv9hGcGb3TSSamM2RQKCp0JboXjbZKdJ6O5syG7a+O8dvehlHsMb3vum2MzOiguOofekYLlIQCA1&#10;3vTUKvg4vD08gwhRk9HWEyr4wgCb8vam0LnxV9rhZR9bwSEUcq2gi3HIpQxNh06HhR+Q2Dv50enI&#10;69hKM+orhzsr0yRZSad74oZOD1h12Jz3k1OwTXbHbbVO7WNWLXH6PL8fs9ordX83v76AiDjHv2P4&#10;wWd0KJmp9hOZIKwCfiT+TvbSVQaiZn1KQJaF/M9efgM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vT1Qk1QEAAM4DAAAOAAAAAAAAAAAAAAAAADoCAABkcnMvZTJv&#10;RG9jLnhtbFBLAQItAAoAAAAAAAAAIQD0DB1ugw4AAIMOAAAUAAAAAAAAAAAAAAAAADsEAABkcnMv&#10;bWVkaWEvaW1hZ2UxLnBuZ1BLAQItABQABgAIAAAAIQCgjdba2gAAAAMBAAAPAAAAAAAAAAAAAAAA&#10;APASAABkcnMvZG93bnJldi54bWxQSwECLQAUAAYACAAAACEAqiYOvrwAAAAhAQAAGQAAAAAAAAAA&#10;AAAAAAD3EwAAZHJzL19yZWxzL2Uyb0RvYy54bWwucmVsc1BLBQYAAAAABgAGAHwBAADqFAAAAAA=&#10;" o:bullet="t">
        <v:imagedata r:id="rId1" o:title="" cropleft="-2632f" cropright="-1316f"/>
      </v:shape>
    </w:pict>
  </w:numPicBullet>
  <w:numPicBullet w:numPicBulletId="1">
    <w:pict>
      <v:shape id="_x0000_i1149" type="#_x0000_t75" style="width:173.25pt;height:193.5pt" o:bullet="t">
        <v:imagedata r:id="rId2" o:title="SOLO LOGO"/>
      </v:shape>
    </w:pict>
  </w:numPicBullet>
  <w:abstractNum w:abstractNumId="0" w15:restartNumberingAfterBreak="0">
    <w:nsid w:val="01071ADD"/>
    <w:multiLevelType w:val="hybridMultilevel"/>
    <w:tmpl w:val="B07886D8"/>
    <w:lvl w:ilvl="0" w:tplc="080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28E283B"/>
    <w:multiLevelType w:val="hybridMultilevel"/>
    <w:tmpl w:val="0EC26D64"/>
    <w:lvl w:ilvl="0" w:tplc="FCD621A8">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BE2A0A"/>
    <w:multiLevelType w:val="hybridMultilevel"/>
    <w:tmpl w:val="E432FAF4"/>
    <w:lvl w:ilvl="0" w:tplc="9942222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CD0681"/>
    <w:multiLevelType w:val="hybridMultilevel"/>
    <w:tmpl w:val="83C6E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65574D"/>
    <w:multiLevelType w:val="hybridMultilevel"/>
    <w:tmpl w:val="F3F6D4E0"/>
    <w:lvl w:ilvl="0" w:tplc="9942222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2A0F94"/>
    <w:multiLevelType w:val="hybridMultilevel"/>
    <w:tmpl w:val="CD0836EC"/>
    <w:lvl w:ilvl="0" w:tplc="080A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84286E"/>
    <w:multiLevelType w:val="hybridMultilevel"/>
    <w:tmpl w:val="84309F7C"/>
    <w:lvl w:ilvl="0" w:tplc="9942222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D42CDD"/>
    <w:multiLevelType w:val="hybridMultilevel"/>
    <w:tmpl w:val="8E2EE994"/>
    <w:lvl w:ilvl="0" w:tplc="99422220">
      <w:start w:val="1"/>
      <w:numFmt w:val="bullet"/>
      <w:lvlText w:val=""/>
      <w:lvlPicBulletId w:val="1"/>
      <w:lvlJc w:val="left"/>
      <w:pPr>
        <w:ind w:left="720" w:hanging="360"/>
      </w:pPr>
      <w:rPr>
        <w:rFonts w:ascii="Symbol" w:hAnsi="Symbol" w:hint="default"/>
        <w:color w:val="auto"/>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63055D"/>
    <w:multiLevelType w:val="hybridMultilevel"/>
    <w:tmpl w:val="06E83FE4"/>
    <w:lvl w:ilvl="0" w:tplc="080A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C224AE8"/>
    <w:multiLevelType w:val="hybridMultilevel"/>
    <w:tmpl w:val="D59655FE"/>
    <w:lvl w:ilvl="0" w:tplc="5686A2BA">
      <w:start w:val="1"/>
      <w:numFmt w:val="bullet"/>
      <w:lvlText w:val=""/>
      <w:lvlJc w:val="left"/>
      <w:pPr>
        <w:ind w:left="720" w:hanging="360"/>
      </w:pPr>
      <w:rPr>
        <w:rFonts w:ascii="Wingdings" w:hAnsi="Wingdings" w:hint="default"/>
        <w:color w:val="auto"/>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F161172"/>
    <w:multiLevelType w:val="hybridMultilevel"/>
    <w:tmpl w:val="D4DC7C2C"/>
    <w:lvl w:ilvl="0" w:tplc="9942222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F3C4F05"/>
    <w:multiLevelType w:val="hybridMultilevel"/>
    <w:tmpl w:val="530C440C"/>
    <w:lvl w:ilvl="0" w:tplc="080A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A842969"/>
    <w:multiLevelType w:val="hybridMultilevel"/>
    <w:tmpl w:val="B50C1D3A"/>
    <w:lvl w:ilvl="0" w:tplc="080A0001">
      <w:start w:val="1"/>
      <w:numFmt w:val="bullet"/>
      <w:lvlText w:val=""/>
      <w:lvlJc w:val="left"/>
      <w:pPr>
        <w:ind w:left="720" w:hanging="360"/>
      </w:pPr>
      <w:rPr>
        <w:rFonts w:ascii="Symbol" w:hAnsi="Symbol" w:hint="default"/>
        <w:color w:val="auto"/>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B7834B0"/>
    <w:multiLevelType w:val="hybridMultilevel"/>
    <w:tmpl w:val="0F7C676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BD06BDD"/>
    <w:multiLevelType w:val="hybridMultilevel"/>
    <w:tmpl w:val="9FDADCF8"/>
    <w:lvl w:ilvl="0" w:tplc="080A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F427E25"/>
    <w:multiLevelType w:val="hybridMultilevel"/>
    <w:tmpl w:val="2FC88A54"/>
    <w:lvl w:ilvl="0" w:tplc="080A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0583BBE"/>
    <w:multiLevelType w:val="hybridMultilevel"/>
    <w:tmpl w:val="7158986A"/>
    <w:lvl w:ilvl="0" w:tplc="080A0001">
      <w:start w:val="1"/>
      <w:numFmt w:val="bullet"/>
      <w:lvlText w:val=""/>
      <w:lvlJc w:val="left"/>
      <w:pPr>
        <w:ind w:left="720" w:hanging="360"/>
      </w:pPr>
      <w:rPr>
        <w:rFonts w:ascii="Symbol" w:hAnsi="Symbol" w:hint="default"/>
        <w:color w:val="auto"/>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0F963E0"/>
    <w:multiLevelType w:val="hybridMultilevel"/>
    <w:tmpl w:val="B20CEC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77C13B7"/>
    <w:multiLevelType w:val="hybridMultilevel"/>
    <w:tmpl w:val="308A685E"/>
    <w:lvl w:ilvl="0" w:tplc="080A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13E6C03"/>
    <w:multiLevelType w:val="hybridMultilevel"/>
    <w:tmpl w:val="D7AC5DCE"/>
    <w:lvl w:ilvl="0" w:tplc="080A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8366B04"/>
    <w:multiLevelType w:val="hybridMultilevel"/>
    <w:tmpl w:val="8702D184"/>
    <w:lvl w:ilvl="0" w:tplc="99422220">
      <w:start w:val="1"/>
      <w:numFmt w:val="bullet"/>
      <w:lvlText w:val=""/>
      <w:lvlPicBulletId w:val="1"/>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CA741DB"/>
    <w:multiLevelType w:val="hybridMultilevel"/>
    <w:tmpl w:val="3BDCB708"/>
    <w:lvl w:ilvl="0" w:tplc="080A0001">
      <w:start w:val="1"/>
      <w:numFmt w:val="bullet"/>
      <w:lvlText w:val=""/>
      <w:lvlJc w:val="left"/>
      <w:pPr>
        <w:ind w:left="720" w:hanging="360"/>
      </w:pPr>
      <w:rPr>
        <w:rFonts w:ascii="Symbol" w:hAnsi="Symbol" w:hint="default"/>
        <w:color w:val="auto"/>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81C4D66"/>
    <w:multiLevelType w:val="hybridMultilevel"/>
    <w:tmpl w:val="50F644F2"/>
    <w:lvl w:ilvl="0" w:tplc="9942222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BAB5817"/>
    <w:multiLevelType w:val="hybridMultilevel"/>
    <w:tmpl w:val="516067B6"/>
    <w:lvl w:ilvl="0" w:tplc="99422220">
      <w:start w:val="1"/>
      <w:numFmt w:val="bullet"/>
      <w:lvlText w:val=""/>
      <w:lvlPicBulletId w:val="1"/>
      <w:lvlJc w:val="left"/>
      <w:pPr>
        <w:ind w:left="720" w:hanging="360"/>
      </w:pPr>
      <w:rPr>
        <w:rFonts w:ascii="Symbol" w:hAnsi="Symbol" w:hint="default"/>
        <w:color w:val="auto"/>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C3B65CA"/>
    <w:multiLevelType w:val="hybridMultilevel"/>
    <w:tmpl w:val="9C701344"/>
    <w:lvl w:ilvl="0" w:tplc="99422220">
      <w:start w:val="1"/>
      <w:numFmt w:val="bullet"/>
      <w:lvlText w:val=""/>
      <w:lvlPicBulletId w:val="1"/>
      <w:lvlJc w:val="left"/>
      <w:pPr>
        <w:ind w:left="720" w:hanging="360"/>
      </w:pPr>
      <w:rPr>
        <w:rFonts w:ascii="Symbol" w:hAnsi="Symbol" w:hint="default"/>
        <w:color w:val="auto"/>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D9B7C3D"/>
    <w:multiLevelType w:val="hybridMultilevel"/>
    <w:tmpl w:val="04523DAC"/>
    <w:lvl w:ilvl="0" w:tplc="42869DEE">
      <w:start w:val="1"/>
      <w:numFmt w:val="bullet"/>
      <w:lvlText w:val=""/>
      <w:lvlPicBulletId w:val="0"/>
      <w:lvlJc w:val="left"/>
      <w:pPr>
        <w:tabs>
          <w:tab w:val="num" w:pos="720"/>
        </w:tabs>
        <w:ind w:left="720" w:hanging="360"/>
      </w:pPr>
      <w:rPr>
        <w:rFonts w:ascii="Symbol" w:hAnsi="Symbol" w:hint="default"/>
      </w:rPr>
    </w:lvl>
    <w:lvl w:ilvl="1" w:tplc="21FE8754" w:tentative="1">
      <w:start w:val="1"/>
      <w:numFmt w:val="bullet"/>
      <w:lvlText w:val=""/>
      <w:lvlJc w:val="left"/>
      <w:pPr>
        <w:tabs>
          <w:tab w:val="num" w:pos="1440"/>
        </w:tabs>
        <w:ind w:left="1440" w:hanging="360"/>
      </w:pPr>
      <w:rPr>
        <w:rFonts w:ascii="Symbol" w:hAnsi="Symbol" w:hint="default"/>
      </w:rPr>
    </w:lvl>
    <w:lvl w:ilvl="2" w:tplc="3536AF54" w:tentative="1">
      <w:start w:val="1"/>
      <w:numFmt w:val="bullet"/>
      <w:lvlText w:val=""/>
      <w:lvlJc w:val="left"/>
      <w:pPr>
        <w:tabs>
          <w:tab w:val="num" w:pos="2160"/>
        </w:tabs>
        <w:ind w:left="2160" w:hanging="360"/>
      </w:pPr>
      <w:rPr>
        <w:rFonts w:ascii="Symbol" w:hAnsi="Symbol" w:hint="default"/>
      </w:rPr>
    </w:lvl>
    <w:lvl w:ilvl="3" w:tplc="BC14FC5E" w:tentative="1">
      <w:start w:val="1"/>
      <w:numFmt w:val="bullet"/>
      <w:lvlText w:val=""/>
      <w:lvlJc w:val="left"/>
      <w:pPr>
        <w:tabs>
          <w:tab w:val="num" w:pos="2880"/>
        </w:tabs>
        <w:ind w:left="2880" w:hanging="360"/>
      </w:pPr>
      <w:rPr>
        <w:rFonts w:ascii="Symbol" w:hAnsi="Symbol" w:hint="default"/>
      </w:rPr>
    </w:lvl>
    <w:lvl w:ilvl="4" w:tplc="33A47F9A" w:tentative="1">
      <w:start w:val="1"/>
      <w:numFmt w:val="bullet"/>
      <w:lvlText w:val=""/>
      <w:lvlJc w:val="left"/>
      <w:pPr>
        <w:tabs>
          <w:tab w:val="num" w:pos="3600"/>
        </w:tabs>
        <w:ind w:left="3600" w:hanging="360"/>
      </w:pPr>
      <w:rPr>
        <w:rFonts w:ascii="Symbol" w:hAnsi="Symbol" w:hint="default"/>
      </w:rPr>
    </w:lvl>
    <w:lvl w:ilvl="5" w:tplc="C28866CE" w:tentative="1">
      <w:start w:val="1"/>
      <w:numFmt w:val="bullet"/>
      <w:lvlText w:val=""/>
      <w:lvlJc w:val="left"/>
      <w:pPr>
        <w:tabs>
          <w:tab w:val="num" w:pos="4320"/>
        </w:tabs>
        <w:ind w:left="4320" w:hanging="360"/>
      </w:pPr>
      <w:rPr>
        <w:rFonts w:ascii="Symbol" w:hAnsi="Symbol" w:hint="default"/>
      </w:rPr>
    </w:lvl>
    <w:lvl w:ilvl="6" w:tplc="812A8A90" w:tentative="1">
      <w:start w:val="1"/>
      <w:numFmt w:val="bullet"/>
      <w:lvlText w:val=""/>
      <w:lvlJc w:val="left"/>
      <w:pPr>
        <w:tabs>
          <w:tab w:val="num" w:pos="5040"/>
        </w:tabs>
        <w:ind w:left="5040" w:hanging="360"/>
      </w:pPr>
      <w:rPr>
        <w:rFonts w:ascii="Symbol" w:hAnsi="Symbol" w:hint="default"/>
      </w:rPr>
    </w:lvl>
    <w:lvl w:ilvl="7" w:tplc="608E8950" w:tentative="1">
      <w:start w:val="1"/>
      <w:numFmt w:val="bullet"/>
      <w:lvlText w:val=""/>
      <w:lvlJc w:val="left"/>
      <w:pPr>
        <w:tabs>
          <w:tab w:val="num" w:pos="5760"/>
        </w:tabs>
        <w:ind w:left="5760" w:hanging="360"/>
      </w:pPr>
      <w:rPr>
        <w:rFonts w:ascii="Symbol" w:hAnsi="Symbol" w:hint="default"/>
      </w:rPr>
    </w:lvl>
    <w:lvl w:ilvl="8" w:tplc="3A240700"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7E513D73"/>
    <w:multiLevelType w:val="hybridMultilevel"/>
    <w:tmpl w:val="4A10C4B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2115250711">
    <w:abstractNumId w:val="25"/>
  </w:num>
  <w:num w:numId="2" w16cid:durableId="930314147">
    <w:abstractNumId w:val="10"/>
  </w:num>
  <w:num w:numId="3" w16cid:durableId="16129508">
    <w:abstractNumId w:val="4"/>
  </w:num>
  <w:num w:numId="4" w16cid:durableId="1209992023">
    <w:abstractNumId w:val="22"/>
  </w:num>
  <w:num w:numId="5" w16cid:durableId="1086000208">
    <w:abstractNumId w:val="2"/>
  </w:num>
  <w:num w:numId="6" w16cid:durableId="134958712">
    <w:abstractNumId w:val="20"/>
  </w:num>
  <w:num w:numId="7" w16cid:durableId="565066566">
    <w:abstractNumId w:val="6"/>
  </w:num>
  <w:num w:numId="8" w16cid:durableId="1741559661">
    <w:abstractNumId w:val="24"/>
  </w:num>
  <w:num w:numId="9" w16cid:durableId="206794489">
    <w:abstractNumId w:val="23"/>
  </w:num>
  <w:num w:numId="10" w16cid:durableId="2136363234">
    <w:abstractNumId w:val="7"/>
  </w:num>
  <w:num w:numId="11" w16cid:durableId="1734742773">
    <w:abstractNumId w:val="9"/>
  </w:num>
  <w:num w:numId="12" w16cid:durableId="1003162492">
    <w:abstractNumId w:val="19"/>
  </w:num>
  <w:num w:numId="13" w16cid:durableId="1552381186">
    <w:abstractNumId w:val="8"/>
  </w:num>
  <w:num w:numId="14" w16cid:durableId="223223943">
    <w:abstractNumId w:val="14"/>
  </w:num>
  <w:num w:numId="15" w16cid:durableId="641811102">
    <w:abstractNumId w:val="13"/>
  </w:num>
  <w:num w:numId="16" w16cid:durableId="653529439">
    <w:abstractNumId w:val="5"/>
  </w:num>
  <w:num w:numId="17" w16cid:durableId="28454185">
    <w:abstractNumId w:val="18"/>
  </w:num>
  <w:num w:numId="18" w16cid:durableId="594630684">
    <w:abstractNumId w:val="11"/>
  </w:num>
  <w:num w:numId="19" w16cid:durableId="1482192563">
    <w:abstractNumId w:val="15"/>
  </w:num>
  <w:num w:numId="20" w16cid:durableId="668219042">
    <w:abstractNumId w:val="12"/>
  </w:num>
  <w:num w:numId="21" w16cid:durableId="425737187">
    <w:abstractNumId w:val="21"/>
  </w:num>
  <w:num w:numId="22" w16cid:durableId="960920211">
    <w:abstractNumId w:val="26"/>
  </w:num>
  <w:num w:numId="23" w16cid:durableId="8678584">
    <w:abstractNumId w:val="16"/>
  </w:num>
  <w:num w:numId="24" w16cid:durableId="2066566634">
    <w:abstractNumId w:val="17"/>
  </w:num>
  <w:num w:numId="25" w16cid:durableId="1493594541">
    <w:abstractNumId w:val="0"/>
  </w:num>
  <w:num w:numId="26" w16cid:durableId="1731735006">
    <w:abstractNumId w:val="3"/>
  </w:num>
  <w:num w:numId="27" w16cid:durableId="1175728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F80"/>
    <w:rsid w:val="0003481B"/>
    <w:rsid w:val="00086292"/>
    <w:rsid w:val="000D4674"/>
    <w:rsid w:val="0011004A"/>
    <w:rsid w:val="00192F80"/>
    <w:rsid w:val="001D0675"/>
    <w:rsid w:val="001F0CD5"/>
    <w:rsid w:val="002249F3"/>
    <w:rsid w:val="002B7D97"/>
    <w:rsid w:val="002F51EF"/>
    <w:rsid w:val="00350B7A"/>
    <w:rsid w:val="00364A8D"/>
    <w:rsid w:val="00367599"/>
    <w:rsid w:val="00385DAC"/>
    <w:rsid w:val="003E048B"/>
    <w:rsid w:val="003E3B6B"/>
    <w:rsid w:val="003E553C"/>
    <w:rsid w:val="00425BF9"/>
    <w:rsid w:val="00431FBC"/>
    <w:rsid w:val="004B6421"/>
    <w:rsid w:val="005133C9"/>
    <w:rsid w:val="005157CF"/>
    <w:rsid w:val="0052739C"/>
    <w:rsid w:val="005E0F2A"/>
    <w:rsid w:val="00626DC5"/>
    <w:rsid w:val="006302BC"/>
    <w:rsid w:val="00646D97"/>
    <w:rsid w:val="006C793A"/>
    <w:rsid w:val="00747564"/>
    <w:rsid w:val="007847B0"/>
    <w:rsid w:val="00793B6A"/>
    <w:rsid w:val="007A2DFF"/>
    <w:rsid w:val="007A600D"/>
    <w:rsid w:val="007C7DC4"/>
    <w:rsid w:val="007E7D0F"/>
    <w:rsid w:val="007F2206"/>
    <w:rsid w:val="00820604"/>
    <w:rsid w:val="00855C34"/>
    <w:rsid w:val="00886DCD"/>
    <w:rsid w:val="008D0007"/>
    <w:rsid w:val="008D6065"/>
    <w:rsid w:val="008F55C7"/>
    <w:rsid w:val="00930709"/>
    <w:rsid w:val="009341F9"/>
    <w:rsid w:val="009349BF"/>
    <w:rsid w:val="00940BD3"/>
    <w:rsid w:val="00996462"/>
    <w:rsid w:val="009C5A5F"/>
    <w:rsid w:val="009E1B4A"/>
    <w:rsid w:val="009F7D91"/>
    <w:rsid w:val="00A0731E"/>
    <w:rsid w:val="00A22026"/>
    <w:rsid w:val="00A9238C"/>
    <w:rsid w:val="00A92D07"/>
    <w:rsid w:val="00AD7F35"/>
    <w:rsid w:val="00AE33D5"/>
    <w:rsid w:val="00B000A9"/>
    <w:rsid w:val="00B21F50"/>
    <w:rsid w:val="00B932EC"/>
    <w:rsid w:val="00BA4268"/>
    <w:rsid w:val="00BC4F74"/>
    <w:rsid w:val="00C236B0"/>
    <w:rsid w:val="00CB0145"/>
    <w:rsid w:val="00CF5D8F"/>
    <w:rsid w:val="00D4763A"/>
    <w:rsid w:val="00D673BA"/>
    <w:rsid w:val="00D95482"/>
    <w:rsid w:val="00DA6F9E"/>
    <w:rsid w:val="00DB54CF"/>
    <w:rsid w:val="00DD48B0"/>
    <w:rsid w:val="00DF75DE"/>
    <w:rsid w:val="00E03F65"/>
    <w:rsid w:val="00E32990"/>
    <w:rsid w:val="00E81B5D"/>
    <w:rsid w:val="00F365CC"/>
    <w:rsid w:val="00F45C16"/>
    <w:rsid w:val="00F464E7"/>
    <w:rsid w:val="00FD0F16"/>
    <w:rsid w:val="00FF2CB0"/>
    <w:rsid w:val="00FF44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35D40"/>
  <w15:chartTrackingRefBased/>
  <w15:docId w15:val="{05912886-C770-48A0-9274-ECBDBFA87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link w:val="Ttulo5Car"/>
    <w:uiPriority w:val="9"/>
    <w:semiHidden/>
    <w:unhideWhenUsed/>
    <w:qFormat/>
    <w:rsid w:val="00192F80"/>
    <w:pPr>
      <w:spacing w:before="100" w:beforeAutospacing="1" w:after="100" w:afterAutospacing="1" w:line="240" w:lineRule="auto"/>
      <w:outlineLvl w:val="4"/>
    </w:pPr>
    <w:rPr>
      <w:rFonts w:ascii="Times New Roman" w:eastAsia="Times New Roman" w:hAnsi="Times New Roman" w:cs="Times New Roman"/>
      <w:b/>
      <w:bCs/>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2F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2F80"/>
  </w:style>
  <w:style w:type="paragraph" w:styleId="Piedepgina">
    <w:name w:val="footer"/>
    <w:basedOn w:val="Normal"/>
    <w:link w:val="PiedepginaCar"/>
    <w:uiPriority w:val="99"/>
    <w:unhideWhenUsed/>
    <w:rsid w:val="00192F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2F80"/>
  </w:style>
  <w:style w:type="character" w:customStyle="1" w:styleId="jsgrdq">
    <w:name w:val="jsgrdq"/>
    <w:basedOn w:val="Fuentedeprrafopredeter"/>
    <w:rsid w:val="00192F80"/>
  </w:style>
  <w:style w:type="character" w:customStyle="1" w:styleId="Ttulo5Car">
    <w:name w:val="Título 5 Car"/>
    <w:basedOn w:val="Fuentedeprrafopredeter"/>
    <w:link w:val="Ttulo5"/>
    <w:uiPriority w:val="9"/>
    <w:semiHidden/>
    <w:rsid w:val="00192F80"/>
    <w:rPr>
      <w:rFonts w:ascii="Times New Roman" w:eastAsia="Times New Roman" w:hAnsi="Times New Roman" w:cs="Times New Roman"/>
      <w:b/>
      <w:bCs/>
      <w:sz w:val="20"/>
      <w:szCs w:val="20"/>
      <w:lang w:eastAsia="es-MX"/>
    </w:rPr>
  </w:style>
  <w:style w:type="character" w:customStyle="1" w:styleId="ng-binding">
    <w:name w:val="ng-binding"/>
    <w:basedOn w:val="Fuentedeprrafopredeter"/>
    <w:rsid w:val="00192F80"/>
  </w:style>
  <w:style w:type="paragraph" w:styleId="Prrafodelista">
    <w:name w:val="List Paragraph"/>
    <w:basedOn w:val="Normal"/>
    <w:uiPriority w:val="34"/>
    <w:qFormat/>
    <w:rsid w:val="00886DCD"/>
    <w:pPr>
      <w:ind w:left="720"/>
      <w:contextualSpacing/>
    </w:pPr>
  </w:style>
  <w:style w:type="paragraph" w:styleId="Sinespaciado">
    <w:name w:val="No Spacing"/>
    <w:uiPriority w:val="1"/>
    <w:qFormat/>
    <w:rsid w:val="00996462"/>
    <w:pPr>
      <w:spacing w:after="0" w:line="240" w:lineRule="auto"/>
    </w:pPr>
  </w:style>
  <w:style w:type="table" w:styleId="Tablaconcuadrcula5oscura-nfasis6">
    <w:name w:val="Grid Table 5 Dark Accent 6"/>
    <w:basedOn w:val="Tablanormal"/>
    <w:uiPriority w:val="50"/>
    <w:rsid w:val="009964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4-nfasis6">
    <w:name w:val="Grid Table 4 Accent 6"/>
    <w:basedOn w:val="Tablanormal"/>
    <w:uiPriority w:val="49"/>
    <w:rsid w:val="0099646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5oscura-nfasis3">
    <w:name w:val="Grid Table 5 Dark Accent 3"/>
    <w:basedOn w:val="Tablanormal"/>
    <w:uiPriority w:val="50"/>
    <w:rsid w:val="009964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Hipervnculo">
    <w:name w:val="Hyperlink"/>
    <w:basedOn w:val="Fuentedeprrafopredeter"/>
    <w:uiPriority w:val="99"/>
    <w:unhideWhenUsed/>
    <w:rsid w:val="00626DC5"/>
    <w:rPr>
      <w:color w:val="0563C1" w:themeColor="hyperlink"/>
      <w:u w:val="single"/>
    </w:rPr>
  </w:style>
  <w:style w:type="table" w:styleId="Tablaconcuadrcula6concolores">
    <w:name w:val="Grid Table 6 Colorful"/>
    <w:basedOn w:val="Tablanormal"/>
    <w:uiPriority w:val="51"/>
    <w:rsid w:val="00626DC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802985">
      <w:bodyDiv w:val="1"/>
      <w:marLeft w:val="0"/>
      <w:marRight w:val="0"/>
      <w:marTop w:val="0"/>
      <w:marBottom w:val="0"/>
      <w:divBdr>
        <w:top w:val="none" w:sz="0" w:space="0" w:color="auto"/>
        <w:left w:val="none" w:sz="0" w:space="0" w:color="auto"/>
        <w:bottom w:val="none" w:sz="0" w:space="0" w:color="auto"/>
        <w:right w:val="none" w:sz="0" w:space="0" w:color="auto"/>
      </w:divBdr>
    </w:div>
    <w:div w:id="106109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sv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sv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sv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png"/><Relationship Id="rId5" Type="http://schemas.openxmlformats.org/officeDocument/2006/relationships/image" Target="media/image110.png"/><Relationship Id="rId4" Type="http://schemas.openxmlformats.org/officeDocument/2006/relationships/image" Target="media/image100.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7109F-E12C-447F-81D3-CE8D341FC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1754</Words>
  <Characters>9649</Characters>
  <Application>Microsoft Office Word</Application>
  <DocSecurity>2</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1576</dc:creator>
  <cp:keywords/>
  <dc:description/>
  <cp:lastModifiedBy>JUAN MARCOS CORONADO CHACON</cp:lastModifiedBy>
  <cp:revision>11</cp:revision>
  <cp:lastPrinted>2021-11-10T07:12:00Z</cp:lastPrinted>
  <dcterms:created xsi:type="dcterms:W3CDTF">2023-03-13T03:30:00Z</dcterms:created>
  <dcterms:modified xsi:type="dcterms:W3CDTF">2023-03-14T14:26:00Z</dcterms:modified>
</cp:coreProperties>
</file>